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924A5F" w14:textId="77777777" w:rsidR="004A6A14" w:rsidRDefault="00C35439" w:rsidP="00611CE6">
      <w:pPr>
        <w:autoSpaceDE w:val="0"/>
        <w:autoSpaceDN w:val="0"/>
        <w:adjustRightInd w:val="0"/>
        <w:spacing w:after="0" w:line="240" w:lineRule="auto"/>
        <w:jc w:val="center"/>
        <w:rPr>
          <w:rFonts w:cstheme="minorHAnsi"/>
          <w:b/>
          <w:sz w:val="40"/>
          <w:szCs w:val="40"/>
        </w:rPr>
      </w:pPr>
      <w:r>
        <w:rPr>
          <w:noProof/>
          <w:color w:val="1F497D"/>
          <w:lang w:eastAsia="fr-FR"/>
        </w:rPr>
        <w:drawing>
          <wp:inline distT="0" distB="0" distL="0" distR="0" wp14:anchorId="4A9D9513" wp14:editId="1A6CE80D">
            <wp:extent cx="1531259" cy="1424070"/>
            <wp:effectExtent l="0" t="0" r="0" b="508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id:image002.jpg@01D69BC5.44685880"/>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531259" cy="1424070"/>
                    </a:xfrm>
                    <a:prstGeom prst="rect">
                      <a:avLst/>
                    </a:prstGeom>
                    <a:noFill/>
                    <a:ln>
                      <a:noFill/>
                    </a:ln>
                  </pic:spPr>
                </pic:pic>
              </a:graphicData>
            </a:graphic>
          </wp:inline>
        </w:drawing>
      </w:r>
    </w:p>
    <w:p w14:paraId="3F3BD6DC" w14:textId="77777777" w:rsidR="004A6A14" w:rsidRDefault="004A6A14" w:rsidP="00AF71AC">
      <w:pPr>
        <w:autoSpaceDE w:val="0"/>
        <w:autoSpaceDN w:val="0"/>
        <w:adjustRightInd w:val="0"/>
        <w:spacing w:after="0" w:line="240" w:lineRule="auto"/>
        <w:jc w:val="center"/>
        <w:rPr>
          <w:rFonts w:cstheme="minorHAnsi"/>
          <w:b/>
          <w:sz w:val="40"/>
          <w:szCs w:val="40"/>
        </w:rPr>
      </w:pPr>
    </w:p>
    <w:p w14:paraId="75AE802C" w14:textId="77777777" w:rsidR="0073151D" w:rsidRDefault="0073151D" w:rsidP="00AF71AC">
      <w:pPr>
        <w:autoSpaceDE w:val="0"/>
        <w:autoSpaceDN w:val="0"/>
        <w:adjustRightInd w:val="0"/>
        <w:spacing w:after="0" w:line="240" w:lineRule="auto"/>
        <w:jc w:val="center"/>
        <w:rPr>
          <w:rFonts w:cstheme="minorHAnsi"/>
          <w:b/>
          <w:sz w:val="40"/>
          <w:szCs w:val="40"/>
        </w:rPr>
      </w:pPr>
    </w:p>
    <w:p w14:paraId="76A3F7F9" w14:textId="77777777" w:rsidR="00A810E8" w:rsidRDefault="00A810E8" w:rsidP="00A810E8">
      <w:pPr>
        <w:autoSpaceDE w:val="0"/>
        <w:autoSpaceDN w:val="0"/>
        <w:adjustRightInd w:val="0"/>
        <w:spacing w:after="0" w:line="240" w:lineRule="auto"/>
        <w:rPr>
          <w:rFonts w:cstheme="minorHAnsi"/>
          <w:b/>
          <w:sz w:val="36"/>
          <w:szCs w:val="40"/>
        </w:rPr>
      </w:pPr>
    </w:p>
    <w:p w14:paraId="0B6CF8EE" w14:textId="77777777" w:rsidR="004A6A14" w:rsidRPr="004A6A14" w:rsidRDefault="004A6A14" w:rsidP="00A810E8">
      <w:pPr>
        <w:autoSpaceDE w:val="0"/>
        <w:autoSpaceDN w:val="0"/>
        <w:adjustRightInd w:val="0"/>
        <w:spacing w:after="0" w:line="240" w:lineRule="auto"/>
        <w:rPr>
          <w:rFonts w:cstheme="minorHAnsi"/>
          <w:color w:val="000000" w:themeColor="text1"/>
          <w:sz w:val="32"/>
          <w:szCs w:val="32"/>
        </w:rPr>
      </w:pPr>
      <w:r w:rsidRPr="004A6A14">
        <w:rPr>
          <w:rFonts w:cstheme="minorHAnsi"/>
          <w:noProof/>
          <w:color w:val="000000" w:themeColor="text1"/>
          <w:sz w:val="32"/>
          <w:szCs w:val="32"/>
          <w:lang w:eastAsia="fr-FR"/>
        </w:rPr>
        <mc:AlternateContent>
          <mc:Choice Requires="wps">
            <w:drawing>
              <wp:anchor distT="0" distB="0" distL="114300" distR="114300" simplePos="0" relativeHeight="251659264" behindDoc="0" locked="0" layoutInCell="1" allowOverlap="1" wp14:anchorId="5F0EEEA5" wp14:editId="5AE62B6C">
                <wp:simplePos x="0" y="0"/>
                <wp:positionH relativeFrom="margin">
                  <wp:align>center</wp:align>
                </wp:positionH>
                <wp:positionV relativeFrom="paragraph">
                  <wp:posOffset>149480</wp:posOffset>
                </wp:positionV>
                <wp:extent cx="5307742" cy="0"/>
                <wp:effectExtent l="0" t="0" r="26670" b="19050"/>
                <wp:wrapNone/>
                <wp:docPr id="10" name="Connecteur droit 10"/>
                <wp:cNvGraphicFramePr/>
                <a:graphic xmlns:a="http://schemas.openxmlformats.org/drawingml/2006/main">
                  <a:graphicData uri="http://schemas.microsoft.com/office/word/2010/wordprocessingShape">
                    <wps:wsp>
                      <wps:cNvCnPr/>
                      <wps:spPr>
                        <a:xfrm>
                          <a:off x="0" y="0"/>
                          <a:ext cx="530774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33DC522" id="Connecteur droit 10" o:spid="_x0000_s1026" style="position:absolute;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11.75pt" to="417.9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" strokecolor="black [3040]">
                <w10:wrap anchorx="margin"/>
              </v:line>
            </w:pict>
          </mc:Fallback>
        </mc:AlternateContent>
      </w:r>
    </w:p>
    <w:p w14:paraId="6E968478" w14:textId="77777777" w:rsidR="00AF71AC" w:rsidRPr="004A6A14" w:rsidRDefault="00AF71AC" w:rsidP="00A810E8">
      <w:pPr>
        <w:autoSpaceDE w:val="0"/>
        <w:autoSpaceDN w:val="0"/>
        <w:adjustRightInd w:val="0"/>
        <w:spacing w:after="0" w:line="240" w:lineRule="auto"/>
        <w:rPr>
          <w:rFonts w:cstheme="minorHAnsi"/>
          <w:color w:val="000000" w:themeColor="text1"/>
          <w:sz w:val="32"/>
          <w:szCs w:val="32"/>
        </w:rPr>
      </w:pPr>
    </w:p>
    <w:p w14:paraId="7E759519" w14:textId="6D9133F2" w:rsidR="004A6A14" w:rsidRPr="00595C1F" w:rsidRDefault="00EA5D77" w:rsidP="00810D79">
      <w:pPr>
        <w:autoSpaceDE w:val="0"/>
        <w:autoSpaceDN w:val="0"/>
        <w:adjustRightInd w:val="0"/>
        <w:spacing w:after="0" w:line="240" w:lineRule="auto"/>
        <w:jc w:val="center"/>
        <w:rPr>
          <w:rFonts w:cstheme="minorHAnsi"/>
          <w:b/>
          <w:bCs/>
          <w:color w:val="000000" w:themeColor="text1"/>
          <w:sz w:val="40"/>
          <w:szCs w:val="40"/>
        </w:rPr>
      </w:pPr>
      <w:r w:rsidRPr="00595C1F">
        <w:rPr>
          <w:rFonts w:cstheme="minorHAnsi"/>
          <w:b/>
          <w:bCs/>
          <w:color w:val="000000" w:themeColor="text1"/>
          <w:sz w:val="40"/>
          <w:szCs w:val="40"/>
        </w:rPr>
        <w:t>1% Artistique</w:t>
      </w:r>
      <w:r w:rsidR="00595C1F" w:rsidRPr="00595C1F">
        <w:rPr>
          <w:rFonts w:cstheme="minorHAnsi"/>
          <w:b/>
          <w:bCs/>
          <w:color w:val="000000" w:themeColor="text1"/>
          <w:sz w:val="40"/>
          <w:szCs w:val="40"/>
        </w:rPr>
        <w:t xml:space="preserve"> dans le cadre de la</w:t>
      </w:r>
      <w:r w:rsidR="00595C1F" w:rsidRPr="00595C1F">
        <w:rPr>
          <w:b/>
          <w:bCs/>
        </w:rPr>
        <w:t xml:space="preserve"> </w:t>
      </w:r>
      <w:r w:rsidR="00595C1F" w:rsidRPr="00595C1F">
        <w:rPr>
          <w:rFonts w:cstheme="minorHAnsi"/>
          <w:b/>
          <w:bCs/>
          <w:color w:val="000000" w:themeColor="text1"/>
          <w:sz w:val="40"/>
          <w:szCs w:val="40"/>
        </w:rPr>
        <w:t>construction du nouveau campus diplomatique à Doha, Qatar</w:t>
      </w:r>
    </w:p>
    <w:p w14:paraId="7FE5D09F" w14:textId="77777777" w:rsidR="004A6A14" w:rsidRDefault="004A6A14" w:rsidP="004A6A14">
      <w:pPr>
        <w:autoSpaceDE w:val="0"/>
        <w:autoSpaceDN w:val="0"/>
        <w:adjustRightInd w:val="0"/>
        <w:spacing w:after="0" w:line="240" w:lineRule="auto"/>
        <w:jc w:val="center"/>
        <w:rPr>
          <w:rFonts w:cstheme="minorHAnsi"/>
          <w:sz w:val="40"/>
          <w:szCs w:val="40"/>
        </w:rPr>
      </w:pPr>
      <w:r w:rsidRPr="004A6A14">
        <w:rPr>
          <w:rFonts w:cstheme="minorHAnsi"/>
          <w:noProof/>
          <w:color w:val="000000" w:themeColor="text1"/>
          <w:sz w:val="32"/>
          <w:szCs w:val="32"/>
          <w:lang w:eastAsia="fr-FR"/>
        </w:rPr>
        <mc:AlternateContent>
          <mc:Choice Requires="wps">
            <w:drawing>
              <wp:anchor distT="0" distB="0" distL="114300" distR="114300" simplePos="0" relativeHeight="251661312" behindDoc="0" locked="0" layoutInCell="1" allowOverlap="1" wp14:anchorId="4B1CB543" wp14:editId="27629BD1">
                <wp:simplePos x="0" y="0"/>
                <wp:positionH relativeFrom="margin">
                  <wp:posOffset>237111</wp:posOffset>
                </wp:positionH>
                <wp:positionV relativeFrom="paragraph">
                  <wp:posOffset>182336</wp:posOffset>
                </wp:positionV>
                <wp:extent cx="5307742" cy="0"/>
                <wp:effectExtent l="0" t="0" r="26670" b="19050"/>
                <wp:wrapNone/>
                <wp:docPr id="13" name="Connecteur droit 13"/>
                <wp:cNvGraphicFramePr/>
                <a:graphic xmlns:a="http://schemas.openxmlformats.org/drawingml/2006/main">
                  <a:graphicData uri="http://schemas.microsoft.com/office/word/2010/wordprocessingShape">
                    <wps:wsp>
                      <wps:cNvCnPr/>
                      <wps:spPr>
                        <a:xfrm>
                          <a:off x="0" y="0"/>
                          <a:ext cx="530774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80CA3B2" id="Connecteur droit 1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8.65pt,14.35pt" to="436.6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" strokecolor="black [3040]">
                <w10:wrap anchorx="margin"/>
              </v:line>
            </w:pict>
          </mc:Fallback>
        </mc:AlternateContent>
      </w:r>
    </w:p>
    <w:p w14:paraId="2E815D5F" w14:textId="77777777" w:rsidR="004A6A14" w:rsidRDefault="004A6A14" w:rsidP="004A6A14">
      <w:pPr>
        <w:autoSpaceDE w:val="0"/>
        <w:autoSpaceDN w:val="0"/>
        <w:adjustRightInd w:val="0"/>
        <w:spacing w:after="0" w:line="240" w:lineRule="auto"/>
        <w:jc w:val="center"/>
        <w:rPr>
          <w:rFonts w:cstheme="minorHAnsi"/>
          <w:sz w:val="40"/>
          <w:szCs w:val="40"/>
        </w:rPr>
      </w:pPr>
    </w:p>
    <w:p w14:paraId="33E7D7DC" w14:textId="77777777" w:rsidR="004A6A14" w:rsidRDefault="00EA5D77" w:rsidP="004A6A14">
      <w:pPr>
        <w:autoSpaceDE w:val="0"/>
        <w:autoSpaceDN w:val="0"/>
        <w:adjustRightInd w:val="0"/>
        <w:spacing w:after="0" w:line="240" w:lineRule="auto"/>
        <w:jc w:val="center"/>
        <w:rPr>
          <w:rFonts w:cstheme="minorHAnsi"/>
          <w:sz w:val="40"/>
          <w:szCs w:val="40"/>
        </w:rPr>
      </w:pPr>
      <w:r>
        <w:rPr>
          <w:rFonts w:cstheme="minorHAnsi"/>
          <w:sz w:val="40"/>
          <w:szCs w:val="40"/>
        </w:rPr>
        <w:t>Contrat</w:t>
      </w:r>
    </w:p>
    <w:p w14:paraId="6050DE4C" w14:textId="24233E01" w:rsidR="00EA5D77" w:rsidRPr="000C2E2B" w:rsidRDefault="00810D79" w:rsidP="004A6A14">
      <w:pPr>
        <w:autoSpaceDE w:val="0"/>
        <w:autoSpaceDN w:val="0"/>
        <w:adjustRightInd w:val="0"/>
        <w:spacing w:after="0" w:line="240" w:lineRule="auto"/>
        <w:jc w:val="center"/>
        <w:rPr>
          <w:rFonts w:cstheme="minorHAnsi"/>
          <w:sz w:val="36"/>
          <w:szCs w:val="40"/>
        </w:rPr>
      </w:pPr>
      <w:r>
        <w:rPr>
          <w:rFonts w:cstheme="minorHAnsi"/>
          <w:sz w:val="36"/>
          <w:szCs w:val="40"/>
        </w:rPr>
        <w:t>1% Doha</w:t>
      </w:r>
    </w:p>
    <w:p w14:paraId="196CFF79" w14:textId="77777777" w:rsidR="0073151D" w:rsidRDefault="0073151D" w:rsidP="004A6A14">
      <w:pPr>
        <w:autoSpaceDE w:val="0"/>
        <w:autoSpaceDN w:val="0"/>
        <w:adjustRightInd w:val="0"/>
        <w:spacing w:after="0" w:line="240" w:lineRule="auto"/>
        <w:jc w:val="center"/>
        <w:rPr>
          <w:rFonts w:cstheme="minorHAnsi"/>
          <w:sz w:val="40"/>
          <w:szCs w:val="40"/>
        </w:rPr>
      </w:pPr>
    </w:p>
    <w:p w14:paraId="05919416" w14:textId="77777777" w:rsidR="0073151D" w:rsidRDefault="0073151D" w:rsidP="004A6A14">
      <w:pPr>
        <w:autoSpaceDE w:val="0"/>
        <w:autoSpaceDN w:val="0"/>
        <w:adjustRightInd w:val="0"/>
        <w:spacing w:after="0" w:line="240" w:lineRule="auto"/>
        <w:jc w:val="center"/>
        <w:rPr>
          <w:rFonts w:cstheme="minorHAnsi"/>
          <w:sz w:val="40"/>
          <w:szCs w:val="40"/>
        </w:rPr>
      </w:pPr>
    </w:p>
    <w:p w14:paraId="5097E897" w14:textId="109CE1F2" w:rsidR="0073151D" w:rsidRDefault="00CA22E3" w:rsidP="004D5D23">
      <w:pPr>
        <w:autoSpaceDE w:val="0"/>
        <w:autoSpaceDN w:val="0"/>
        <w:adjustRightInd w:val="0"/>
        <w:spacing w:after="0" w:line="240" w:lineRule="auto"/>
        <w:rPr>
          <w:rFonts w:cstheme="minorHAnsi"/>
          <w:sz w:val="24"/>
          <w:szCs w:val="24"/>
        </w:rPr>
      </w:pPr>
      <w:r w:rsidRPr="004D5D23">
        <w:rPr>
          <w:rFonts w:cstheme="minorHAnsi"/>
          <w:b/>
          <w:sz w:val="24"/>
          <w:szCs w:val="24"/>
        </w:rPr>
        <w:t>Maîtrise d’ouvrage</w:t>
      </w:r>
      <w:r w:rsidRPr="004D5D23">
        <w:rPr>
          <w:rFonts w:cstheme="minorHAnsi"/>
          <w:sz w:val="24"/>
          <w:szCs w:val="24"/>
        </w:rPr>
        <w:t xml:space="preserve"> : Ministère de l’Europe et des Affaires </w:t>
      </w:r>
      <w:r w:rsidR="00BD1A86">
        <w:rPr>
          <w:rFonts w:cstheme="minorHAnsi"/>
          <w:sz w:val="24"/>
          <w:szCs w:val="24"/>
        </w:rPr>
        <w:t>é</w:t>
      </w:r>
      <w:r w:rsidR="00BD1A86" w:rsidRPr="004D5D23">
        <w:rPr>
          <w:rFonts w:cstheme="minorHAnsi"/>
          <w:sz w:val="24"/>
          <w:szCs w:val="24"/>
        </w:rPr>
        <w:t xml:space="preserve">trangères </w:t>
      </w:r>
      <w:r w:rsidRPr="004D5D23">
        <w:rPr>
          <w:rFonts w:cstheme="minorHAnsi"/>
          <w:sz w:val="24"/>
          <w:szCs w:val="24"/>
        </w:rPr>
        <w:t xml:space="preserve">– </w:t>
      </w:r>
      <w:r w:rsidR="00D24B6C">
        <w:rPr>
          <w:rFonts w:cstheme="minorHAnsi"/>
          <w:sz w:val="24"/>
          <w:szCs w:val="24"/>
        </w:rPr>
        <w:t xml:space="preserve">Ambassade de France </w:t>
      </w:r>
      <w:r w:rsidR="008471EC">
        <w:rPr>
          <w:rFonts w:cstheme="minorHAnsi"/>
          <w:sz w:val="24"/>
          <w:szCs w:val="24"/>
        </w:rPr>
        <w:t>au Qatar</w:t>
      </w:r>
    </w:p>
    <w:p w14:paraId="7EFF3BA0" w14:textId="77777777" w:rsidR="008A5CCA" w:rsidRDefault="008A5CCA" w:rsidP="004D5D23">
      <w:pPr>
        <w:autoSpaceDE w:val="0"/>
        <w:autoSpaceDN w:val="0"/>
        <w:adjustRightInd w:val="0"/>
        <w:spacing w:after="0" w:line="240" w:lineRule="auto"/>
        <w:rPr>
          <w:rFonts w:cstheme="minorHAnsi"/>
          <w:sz w:val="24"/>
          <w:szCs w:val="24"/>
        </w:rPr>
      </w:pPr>
    </w:p>
    <w:p w14:paraId="209F6D73" w14:textId="58E90208" w:rsidR="008A5CCA" w:rsidRDefault="008A5CCA" w:rsidP="004D5D23">
      <w:pPr>
        <w:autoSpaceDE w:val="0"/>
        <w:autoSpaceDN w:val="0"/>
        <w:adjustRightInd w:val="0"/>
        <w:spacing w:after="0" w:line="240" w:lineRule="auto"/>
        <w:rPr>
          <w:rFonts w:cstheme="minorHAnsi"/>
          <w:sz w:val="24"/>
          <w:szCs w:val="24"/>
        </w:rPr>
      </w:pPr>
      <w:r w:rsidRPr="00F905BC">
        <w:rPr>
          <w:rFonts w:cstheme="minorHAnsi"/>
          <w:b/>
          <w:sz w:val="24"/>
          <w:szCs w:val="24"/>
        </w:rPr>
        <w:t>Maître d’œuvre</w:t>
      </w:r>
      <w:r>
        <w:rPr>
          <w:rFonts w:cstheme="minorHAnsi"/>
          <w:sz w:val="24"/>
          <w:szCs w:val="24"/>
        </w:rPr>
        <w:t> :</w:t>
      </w:r>
      <w:r w:rsidR="004D1D24">
        <w:rPr>
          <w:rFonts w:cstheme="minorHAnsi"/>
          <w:sz w:val="24"/>
          <w:szCs w:val="24"/>
        </w:rPr>
        <w:t xml:space="preserve"> </w:t>
      </w:r>
      <w:r w:rsidR="008471EC">
        <w:rPr>
          <w:rFonts w:eastAsia="Marianne" w:cs="Arial"/>
        </w:rPr>
        <w:t>SUD Architectes</w:t>
      </w:r>
    </w:p>
    <w:p w14:paraId="6EC2B97A" w14:textId="77777777" w:rsidR="000305CE" w:rsidRPr="004D5D23" w:rsidRDefault="000305CE" w:rsidP="004D5D23">
      <w:pPr>
        <w:autoSpaceDE w:val="0"/>
        <w:autoSpaceDN w:val="0"/>
        <w:adjustRightInd w:val="0"/>
        <w:spacing w:after="0" w:line="240" w:lineRule="auto"/>
        <w:rPr>
          <w:rFonts w:cstheme="minorHAnsi"/>
          <w:sz w:val="24"/>
          <w:szCs w:val="24"/>
        </w:rPr>
      </w:pPr>
    </w:p>
    <w:p w14:paraId="3F52683E" w14:textId="463DCF1B" w:rsidR="004D5D23" w:rsidRDefault="004D5D23" w:rsidP="004D5D23">
      <w:pPr>
        <w:autoSpaceDE w:val="0"/>
        <w:autoSpaceDN w:val="0"/>
        <w:adjustRightInd w:val="0"/>
        <w:spacing w:after="0" w:line="240" w:lineRule="auto"/>
        <w:rPr>
          <w:rFonts w:cstheme="minorHAnsi"/>
          <w:sz w:val="24"/>
          <w:szCs w:val="24"/>
        </w:rPr>
      </w:pPr>
      <w:r w:rsidRPr="004D5D23">
        <w:rPr>
          <w:rFonts w:cstheme="minorHAnsi"/>
          <w:b/>
          <w:sz w:val="24"/>
          <w:szCs w:val="24"/>
        </w:rPr>
        <w:t>Représentant du pouvoir adjudicateur</w:t>
      </w:r>
      <w:r w:rsidR="00611CE6">
        <w:rPr>
          <w:rFonts w:cstheme="minorHAnsi"/>
          <w:sz w:val="24"/>
          <w:szCs w:val="24"/>
        </w:rPr>
        <w:t xml:space="preserve"> : Monsieur </w:t>
      </w:r>
      <w:r w:rsidR="00501E95">
        <w:rPr>
          <w:rFonts w:cstheme="minorHAnsi"/>
          <w:sz w:val="24"/>
          <w:szCs w:val="24"/>
        </w:rPr>
        <w:t>l</w:t>
      </w:r>
      <w:r w:rsidR="003A3798">
        <w:rPr>
          <w:rFonts w:cstheme="minorHAnsi"/>
          <w:sz w:val="24"/>
          <w:szCs w:val="24"/>
        </w:rPr>
        <w:t xml:space="preserve">’Ambassadeur de France </w:t>
      </w:r>
      <w:r w:rsidR="008471EC">
        <w:rPr>
          <w:rFonts w:cstheme="minorHAnsi"/>
          <w:sz w:val="24"/>
          <w:szCs w:val="24"/>
        </w:rPr>
        <w:t>au Qatar</w:t>
      </w:r>
    </w:p>
    <w:p w14:paraId="5775F427" w14:textId="77777777" w:rsidR="000305CE" w:rsidRDefault="000305CE" w:rsidP="004D5D23">
      <w:pPr>
        <w:autoSpaceDE w:val="0"/>
        <w:autoSpaceDN w:val="0"/>
        <w:adjustRightInd w:val="0"/>
        <w:spacing w:after="0" w:line="240" w:lineRule="auto"/>
        <w:rPr>
          <w:rFonts w:cstheme="minorHAnsi"/>
          <w:b/>
          <w:sz w:val="24"/>
          <w:szCs w:val="24"/>
        </w:rPr>
      </w:pPr>
    </w:p>
    <w:p w14:paraId="6928990A" w14:textId="77777777" w:rsidR="00A242A3" w:rsidRDefault="004D5D23" w:rsidP="000305CE">
      <w:pPr>
        <w:autoSpaceDE w:val="0"/>
        <w:autoSpaceDN w:val="0"/>
        <w:adjustRightInd w:val="0"/>
        <w:spacing w:after="0" w:line="240" w:lineRule="auto"/>
        <w:rPr>
          <w:rFonts w:cstheme="minorHAnsi"/>
          <w:sz w:val="24"/>
          <w:szCs w:val="24"/>
        </w:rPr>
      </w:pPr>
      <w:r w:rsidRPr="004D5D23">
        <w:rPr>
          <w:rFonts w:cstheme="minorHAnsi"/>
          <w:b/>
          <w:sz w:val="24"/>
          <w:szCs w:val="24"/>
        </w:rPr>
        <w:t>Comptable et assignataire des paiements</w:t>
      </w:r>
      <w:r>
        <w:rPr>
          <w:rFonts w:cstheme="minorHAnsi"/>
          <w:sz w:val="24"/>
          <w:szCs w:val="24"/>
        </w:rPr>
        <w:t> : Monsieur le Directeur Spécialisé des Finances Publiques pour l’Etranger</w:t>
      </w:r>
    </w:p>
    <w:p w14:paraId="45965922" w14:textId="77777777" w:rsidR="00A242A3" w:rsidRDefault="00A242A3" w:rsidP="000305CE">
      <w:pPr>
        <w:autoSpaceDE w:val="0"/>
        <w:autoSpaceDN w:val="0"/>
        <w:adjustRightInd w:val="0"/>
        <w:spacing w:after="0" w:line="240" w:lineRule="auto"/>
        <w:rPr>
          <w:rFonts w:cstheme="minorHAnsi"/>
          <w:sz w:val="24"/>
          <w:szCs w:val="24"/>
        </w:rPr>
      </w:pPr>
    </w:p>
    <w:p w14:paraId="07E9CF87" w14:textId="53BA1BFC" w:rsidR="006C7438" w:rsidRDefault="000305CE" w:rsidP="00A242A3">
      <w:pPr>
        <w:autoSpaceDE w:val="0"/>
        <w:autoSpaceDN w:val="0"/>
        <w:adjustRightInd w:val="0"/>
        <w:spacing w:after="0" w:line="240" w:lineRule="auto"/>
        <w:rPr>
          <w:rFonts w:cstheme="minorHAnsi"/>
          <w:b/>
          <w:sz w:val="36"/>
          <w:szCs w:val="36"/>
        </w:rPr>
      </w:pPr>
      <w:r>
        <w:rPr>
          <w:rFonts w:cstheme="minorHAnsi"/>
          <w:b/>
          <w:sz w:val="36"/>
          <w:szCs w:val="36"/>
        </w:rPr>
        <w:br w:type="page"/>
      </w:r>
      <w:r w:rsidR="004D5D23">
        <w:rPr>
          <w:rFonts w:cstheme="minorHAnsi"/>
          <w:b/>
          <w:sz w:val="36"/>
          <w:szCs w:val="36"/>
        </w:rPr>
        <w:lastRenderedPageBreak/>
        <w:t>Objet du marché</w:t>
      </w:r>
    </w:p>
    <w:p w14:paraId="2FCB1681" w14:textId="77777777" w:rsidR="004D5D23" w:rsidRPr="00611CE6" w:rsidRDefault="004D5D23" w:rsidP="004D5D23">
      <w:pPr>
        <w:autoSpaceDE w:val="0"/>
        <w:autoSpaceDN w:val="0"/>
        <w:adjustRightInd w:val="0"/>
        <w:spacing w:after="0" w:line="240" w:lineRule="auto"/>
        <w:rPr>
          <w:rFonts w:cstheme="minorHAnsi"/>
          <w:b/>
          <w:sz w:val="24"/>
          <w:szCs w:val="24"/>
        </w:rPr>
      </w:pPr>
    </w:p>
    <w:p w14:paraId="2F837157" w14:textId="7129CB70" w:rsidR="00810D79" w:rsidRDefault="009325BD" w:rsidP="004B04AC">
      <w:pPr>
        <w:autoSpaceDE w:val="0"/>
        <w:autoSpaceDN w:val="0"/>
        <w:adjustRightInd w:val="0"/>
        <w:spacing w:after="0" w:line="240" w:lineRule="auto"/>
        <w:jc w:val="both"/>
        <w:rPr>
          <w:rFonts w:cstheme="minorHAnsi"/>
          <w:sz w:val="24"/>
          <w:szCs w:val="24"/>
        </w:rPr>
      </w:pPr>
      <w:r>
        <w:rPr>
          <w:rFonts w:cstheme="minorHAnsi"/>
          <w:sz w:val="24"/>
          <w:szCs w:val="24"/>
        </w:rPr>
        <w:t>L</w:t>
      </w:r>
      <w:r w:rsidR="004D5D23">
        <w:rPr>
          <w:rFonts w:cstheme="minorHAnsi"/>
          <w:sz w:val="24"/>
          <w:szCs w:val="24"/>
        </w:rPr>
        <w:t xml:space="preserve">e présent marché a pour objet </w:t>
      </w:r>
      <w:bookmarkStart w:id="0" w:name="_Hlk192838675"/>
      <w:r w:rsidR="00810D79">
        <w:rPr>
          <w:rFonts w:cstheme="minorHAnsi"/>
          <w:sz w:val="24"/>
          <w:szCs w:val="24"/>
        </w:rPr>
        <w:t xml:space="preserve">la conception, la réalisation et l’installation de l’œuvre retenu </w:t>
      </w:r>
      <w:bookmarkEnd w:id="0"/>
      <w:r w:rsidR="00595C1F">
        <w:rPr>
          <w:rFonts w:cstheme="minorHAnsi"/>
          <w:sz w:val="24"/>
          <w:szCs w:val="24"/>
        </w:rPr>
        <w:t>a</w:t>
      </w:r>
      <w:r w:rsidR="00595C1F" w:rsidRPr="00595C1F">
        <w:rPr>
          <w:rFonts w:cstheme="minorHAnsi"/>
          <w:sz w:val="24"/>
          <w:szCs w:val="24"/>
        </w:rPr>
        <w:t>u</w:t>
      </w:r>
      <w:r w:rsidR="00595C1F">
        <w:rPr>
          <w:rFonts w:cstheme="minorHAnsi"/>
          <w:sz w:val="24"/>
          <w:szCs w:val="24"/>
        </w:rPr>
        <w:t xml:space="preserve"> titre du</w:t>
      </w:r>
      <w:r w:rsidR="00595C1F" w:rsidRPr="00595C1F">
        <w:rPr>
          <w:rFonts w:cstheme="minorHAnsi"/>
          <w:sz w:val="24"/>
          <w:szCs w:val="24"/>
        </w:rPr>
        <w:t xml:space="preserve"> 1% </w:t>
      </w:r>
      <w:r w:rsidR="00595C1F">
        <w:rPr>
          <w:rFonts w:cstheme="minorHAnsi"/>
          <w:sz w:val="24"/>
          <w:szCs w:val="24"/>
        </w:rPr>
        <w:t>A</w:t>
      </w:r>
      <w:r w:rsidR="00595C1F" w:rsidRPr="00595C1F">
        <w:rPr>
          <w:rFonts w:cstheme="minorHAnsi"/>
          <w:sz w:val="24"/>
          <w:szCs w:val="24"/>
        </w:rPr>
        <w:t>rtistique dans le cadre de la construction du nouveau campus diplomatique à Doha - Qata</w:t>
      </w:r>
      <w:r w:rsidR="00595C1F">
        <w:rPr>
          <w:rFonts w:cstheme="minorHAnsi"/>
          <w:sz w:val="24"/>
          <w:szCs w:val="24"/>
        </w:rPr>
        <w:t>r</w:t>
      </w:r>
      <w:r>
        <w:rPr>
          <w:rFonts w:cstheme="minorHAnsi"/>
          <w:sz w:val="24"/>
          <w:szCs w:val="24"/>
        </w:rPr>
        <w:t>.</w:t>
      </w:r>
    </w:p>
    <w:p w14:paraId="2284FC16" w14:textId="62C7992E" w:rsidR="00810D79" w:rsidRDefault="00810D79" w:rsidP="004B04AC">
      <w:pPr>
        <w:autoSpaceDE w:val="0"/>
        <w:autoSpaceDN w:val="0"/>
        <w:adjustRightInd w:val="0"/>
        <w:spacing w:after="0" w:line="240" w:lineRule="auto"/>
        <w:jc w:val="both"/>
        <w:rPr>
          <w:rFonts w:cstheme="minorHAnsi"/>
          <w:sz w:val="24"/>
          <w:szCs w:val="24"/>
        </w:rPr>
      </w:pPr>
    </w:p>
    <w:p w14:paraId="1D2B3000" w14:textId="39833222" w:rsidR="004D5D23" w:rsidRDefault="00810D79" w:rsidP="004B04AC">
      <w:pPr>
        <w:autoSpaceDE w:val="0"/>
        <w:autoSpaceDN w:val="0"/>
        <w:adjustRightInd w:val="0"/>
        <w:spacing w:after="0" w:line="240" w:lineRule="auto"/>
        <w:jc w:val="both"/>
        <w:rPr>
          <w:rFonts w:cstheme="minorHAnsi"/>
          <w:sz w:val="24"/>
          <w:szCs w:val="24"/>
        </w:rPr>
      </w:pPr>
      <w:r>
        <w:rPr>
          <w:rFonts w:cstheme="minorHAnsi"/>
          <w:sz w:val="24"/>
          <w:szCs w:val="24"/>
        </w:rPr>
        <w:t xml:space="preserve">Le présent contrat fixe </w:t>
      </w:r>
      <w:r w:rsidR="004D5D23">
        <w:rPr>
          <w:rFonts w:cstheme="minorHAnsi"/>
          <w:sz w:val="24"/>
          <w:szCs w:val="24"/>
        </w:rPr>
        <w:t>les conditions générales dans lesquelles l’artiste conc</w:t>
      </w:r>
      <w:r w:rsidR="00611CE6">
        <w:rPr>
          <w:rFonts w:cstheme="minorHAnsi"/>
          <w:sz w:val="24"/>
          <w:szCs w:val="24"/>
        </w:rPr>
        <w:t xml:space="preserve">evra, réalisera et installera </w:t>
      </w:r>
      <w:r w:rsidR="009325BD">
        <w:rPr>
          <w:rFonts w:cstheme="minorHAnsi"/>
          <w:sz w:val="24"/>
          <w:szCs w:val="24"/>
        </w:rPr>
        <w:t xml:space="preserve">cette </w:t>
      </w:r>
      <w:r w:rsidR="00611CE6">
        <w:rPr>
          <w:rFonts w:cstheme="minorHAnsi"/>
          <w:sz w:val="24"/>
          <w:szCs w:val="24"/>
        </w:rPr>
        <w:t>œuvre</w:t>
      </w:r>
      <w:r w:rsidR="008A5CCA">
        <w:rPr>
          <w:rFonts w:cstheme="minorHAnsi"/>
          <w:sz w:val="24"/>
          <w:szCs w:val="24"/>
        </w:rPr>
        <w:t>.</w:t>
      </w:r>
    </w:p>
    <w:p w14:paraId="1CDD4160" w14:textId="77777777" w:rsidR="004D5D23" w:rsidRDefault="004D5D23" w:rsidP="004D5D23">
      <w:pPr>
        <w:autoSpaceDE w:val="0"/>
        <w:autoSpaceDN w:val="0"/>
        <w:adjustRightInd w:val="0"/>
        <w:spacing w:after="0" w:line="240" w:lineRule="auto"/>
        <w:rPr>
          <w:rFonts w:cstheme="minorHAnsi"/>
          <w:sz w:val="24"/>
          <w:szCs w:val="24"/>
        </w:rPr>
      </w:pPr>
    </w:p>
    <w:p w14:paraId="6F21BD63" w14:textId="77777777" w:rsidR="004D5D23" w:rsidRDefault="004D5D23" w:rsidP="004B04AC">
      <w:pPr>
        <w:autoSpaceDE w:val="0"/>
        <w:autoSpaceDN w:val="0"/>
        <w:adjustRightInd w:val="0"/>
        <w:spacing w:after="0" w:line="240" w:lineRule="auto"/>
        <w:jc w:val="both"/>
        <w:rPr>
          <w:rFonts w:cstheme="minorHAnsi"/>
          <w:sz w:val="24"/>
          <w:szCs w:val="24"/>
        </w:rPr>
      </w:pPr>
      <w:r>
        <w:rPr>
          <w:rFonts w:cstheme="minorHAnsi"/>
          <w:sz w:val="24"/>
          <w:szCs w:val="24"/>
        </w:rPr>
        <w:t xml:space="preserve">Le cadre et les modalités de réalisation de cette prestation artistique sont </w:t>
      </w:r>
      <w:r w:rsidRPr="00D24B6C">
        <w:rPr>
          <w:rFonts w:cstheme="minorHAnsi"/>
          <w:sz w:val="24"/>
          <w:szCs w:val="24"/>
        </w:rPr>
        <w:t>entre autre</w:t>
      </w:r>
      <w:r w:rsidR="00BD1A86" w:rsidRPr="00D24B6C">
        <w:rPr>
          <w:rFonts w:cstheme="minorHAnsi"/>
          <w:sz w:val="24"/>
          <w:szCs w:val="24"/>
        </w:rPr>
        <w:t>s</w:t>
      </w:r>
      <w:r>
        <w:rPr>
          <w:rFonts w:cstheme="minorHAnsi"/>
          <w:sz w:val="24"/>
          <w:szCs w:val="24"/>
        </w:rPr>
        <w:t xml:space="preserve"> définis par le décret n°2002-677 du 29 avril 2002 relatif à l’obligation de décoration des constructions publiques, modifié par le décret n°2005-90 du 04 février 2005. </w:t>
      </w:r>
    </w:p>
    <w:p w14:paraId="43B53DE3" w14:textId="77777777" w:rsidR="00611CE6" w:rsidRPr="004D5D23" w:rsidRDefault="00611CE6" w:rsidP="004D5D23">
      <w:pPr>
        <w:autoSpaceDE w:val="0"/>
        <w:autoSpaceDN w:val="0"/>
        <w:adjustRightInd w:val="0"/>
        <w:spacing w:after="0" w:line="240" w:lineRule="auto"/>
        <w:rPr>
          <w:rFonts w:cstheme="minorHAnsi"/>
          <w:sz w:val="24"/>
          <w:szCs w:val="24"/>
        </w:rPr>
      </w:pPr>
    </w:p>
    <w:p w14:paraId="1B14079B" w14:textId="77777777" w:rsidR="00442495" w:rsidRDefault="004D5D23" w:rsidP="00442495">
      <w:pPr>
        <w:pStyle w:val="Paragraphedeliste"/>
        <w:numPr>
          <w:ilvl w:val="0"/>
          <w:numId w:val="5"/>
        </w:numPr>
        <w:autoSpaceDE w:val="0"/>
        <w:autoSpaceDN w:val="0"/>
        <w:adjustRightInd w:val="0"/>
        <w:spacing w:after="0" w:line="240" w:lineRule="auto"/>
        <w:rPr>
          <w:rFonts w:cstheme="minorHAnsi"/>
          <w:b/>
          <w:sz w:val="36"/>
          <w:szCs w:val="36"/>
        </w:rPr>
      </w:pPr>
      <w:r>
        <w:rPr>
          <w:rFonts w:cstheme="minorHAnsi"/>
          <w:b/>
          <w:sz w:val="36"/>
          <w:szCs w:val="36"/>
        </w:rPr>
        <w:t>Titulaire du marché</w:t>
      </w:r>
    </w:p>
    <w:p w14:paraId="6A748C7D" w14:textId="77777777" w:rsidR="004D5D23" w:rsidRDefault="004D5D23" w:rsidP="004D5D23">
      <w:pPr>
        <w:autoSpaceDE w:val="0"/>
        <w:autoSpaceDN w:val="0"/>
        <w:adjustRightInd w:val="0"/>
        <w:spacing w:after="0" w:line="240" w:lineRule="auto"/>
        <w:rPr>
          <w:rFonts w:cstheme="minorHAnsi"/>
          <w:sz w:val="24"/>
          <w:szCs w:val="24"/>
        </w:rPr>
      </w:pPr>
    </w:p>
    <w:p w14:paraId="6618B4DD" w14:textId="3E66656D" w:rsidR="00313375" w:rsidRPr="00595C1F" w:rsidRDefault="00313375" w:rsidP="00313375">
      <w:pPr>
        <w:autoSpaceDE w:val="0"/>
        <w:autoSpaceDN w:val="0"/>
        <w:adjustRightInd w:val="0"/>
        <w:spacing w:after="0" w:line="240" w:lineRule="auto"/>
        <w:jc w:val="both"/>
        <w:rPr>
          <w:rFonts w:cstheme="minorHAnsi"/>
          <w:b/>
          <w:sz w:val="24"/>
          <w:szCs w:val="24"/>
        </w:rPr>
      </w:pPr>
      <w:r w:rsidRPr="00950D8D">
        <w:rPr>
          <w:rFonts w:cstheme="minorHAnsi"/>
          <w:b/>
          <w:sz w:val="24"/>
          <w:szCs w:val="24"/>
        </w:rPr>
        <w:t xml:space="preserve">Après avoir pris connaissance des </w:t>
      </w:r>
      <w:r w:rsidRPr="00595C1F">
        <w:rPr>
          <w:rFonts w:cstheme="minorHAnsi"/>
          <w:b/>
          <w:sz w:val="24"/>
          <w:szCs w:val="24"/>
        </w:rPr>
        <w:t xml:space="preserve">conditions, clauses et prescriptions imposées par le présent contrat,  </w:t>
      </w:r>
    </w:p>
    <w:p w14:paraId="1F2C6781" w14:textId="77777777" w:rsidR="00C220DD" w:rsidRPr="00F143ED" w:rsidRDefault="00C220DD" w:rsidP="00C220DD">
      <w:pPr>
        <w:keepLines/>
        <w:pBdr>
          <w:top w:val="single" w:sz="4" w:space="1" w:color="auto"/>
          <w:left w:val="single" w:sz="4" w:space="4" w:color="auto"/>
          <w:bottom w:val="single" w:sz="4" w:space="0" w:color="auto"/>
          <w:right w:val="single" w:sz="4" w:space="4" w:color="auto"/>
        </w:pBdr>
        <w:spacing w:before="120" w:after="0" w:line="240" w:lineRule="auto"/>
        <w:ind w:firstLine="284"/>
        <w:rPr>
          <w:rFonts w:eastAsia="Times New Roman" w:cstheme="minorHAnsi"/>
          <w:sz w:val="24"/>
          <w:szCs w:val="24"/>
          <w:lang w:eastAsia="fr-FR"/>
        </w:rPr>
      </w:pPr>
      <w:r w:rsidRPr="00C220DD">
        <w:rPr>
          <w:rFonts w:ascii="Verdana" w:eastAsia="Times New Roman" w:hAnsi="Verdana" w:cs="Times New Roman"/>
          <w:sz w:val="20"/>
          <w:szCs w:val="20"/>
          <w:lang w:eastAsia="fr-FR"/>
        </w:rPr>
        <w:tab/>
      </w:r>
      <w:r w:rsidRPr="00F143ED">
        <w:rPr>
          <w:rFonts w:eastAsia="Times New Roman" w:cstheme="minorHAnsi"/>
          <w:sz w:val="24"/>
          <w:szCs w:val="24"/>
          <w:lang w:eastAsia="fr-FR"/>
        </w:rPr>
        <w:tab/>
      </w:r>
      <w:sdt>
        <w:sdtPr>
          <w:rPr>
            <w:rFonts w:eastAsia="Times New Roman" w:cstheme="minorHAnsi"/>
            <w:sz w:val="24"/>
            <w:szCs w:val="24"/>
            <w:lang w:eastAsia="fr-FR"/>
          </w:rPr>
          <w:id w:val="469169075"/>
          <w14:checkbox>
            <w14:checked w14:val="0"/>
            <w14:checkedState w14:val="2612" w14:font="MS Gothic"/>
            <w14:uncheckedState w14:val="2610" w14:font="MS Gothic"/>
          </w14:checkbox>
        </w:sdtPr>
        <w:sdtEndPr/>
        <w:sdtContent>
          <w:r w:rsidRPr="00F143ED">
            <w:rPr>
              <w:rFonts w:ascii="Segoe UI Symbol" w:eastAsia="Times New Roman" w:hAnsi="Segoe UI Symbol" w:cs="Segoe UI Symbol"/>
              <w:sz w:val="24"/>
              <w:szCs w:val="24"/>
              <w:lang w:eastAsia="fr-FR"/>
            </w:rPr>
            <w:t>☐</w:t>
          </w:r>
        </w:sdtContent>
      </w:sdt>
      <w:r w:rsidRPr="00F143ED">
        <w:rPr>
          <w:rFonts w:eastAsia="Times New Roman" w:cstheme="minorHAnsi"/>
          <w:sz w:val="24"/>
          <w:szCs w:val="24"/>
          <w:lang w:eastAsia="fr-FR"/>
        </w:rPr>
        <w:t>Le signataire (</w:t>
      </w:r>
      <w:r w:rsidRPr="00F143ED">
        <w:rPr>
          <w:rFonts w:eastAsia="Times New Roman" w:cstheme="minorHAnsi"/>
          <w:b/>
          <w:sz w:val="24"/>
          <w:szCs w:val="24"/>
          <w:lang w:eastAsia="fr-FR"/>
        </w:rPr>
        <w:t>Candidat individuel</w:t>
      </w:r>
      <w:r w:rsidRPr="00F143ED">
        <w:rPr>
          <w:rFonts w:eastAsia="Times New Roman" w:cstheme="minorHAnsi"/>
          <w:sz w:val="24"/>
          <w:szCs w:val="24"/>
          <w:lang w:eastAsia="fr-FR"/>
        </w:rPr>
        <w:t>),</w:t>
      </w:r>
    </w:p>
    <w:p w14:paraId="058B8D7E" w14:textId="5102D5B5" w:rsidR="00C220DD" w:rsidRPr="00F143ED" w:rsidRDefault="00C220DD" w:rsidP="00C220DD">
      <w:pPr>
        <w:keepLines/>
        <w:pBdr>
          <w:top w:val="single" w:sz="4" w:space="1" w:color="auto"/>
          <w:left w:val="single" w:sz="4" w:space="4" w:color="auto"/>
          <w:bottom w:val="single" w:sz="4" w:space="0" w:color="auto"/>
          <w:right w:val="single" w:sz="4" w:space="4" w:color="auto"/>
        </w:pBdr>
        <w:tabs>
          <w:tab w:val="left" w:pos="284"/>
          <w:tab w:val="left" w:pos="567"/>
          <w:tab w:val="left" w:pos="851"/>
        </w:tabs>
        <w:spacing w:before="120" w:after="0" w:line="240" w:lineRule="auto"/>
        <w:ind w:firstLine="284"/>
        <w:rPr>
          <w:rFonts w:eastAsia="Times New Roman" w:cstheme="minorHAnsi"/>
          <w:sz w:val="24"/>
          <w:szCs w:val="24"/>
          <w:lang w:eastAsia="fr-FR"/>
        </w:rPr>
      </w:pPr>
      <w:r w:rsidRPr="00F143ED">
        <w:rPr>
          <w:rFonts w:eastAsia="Times New Roman" w:cstheme="minorHAnsi"/>
          <w:sz w:val="24"/>
          <w:szCs w:val="24"/>
          <w:lang w:eastAsia="fr-FR"/>
        </w:rPr>
        <w:t>M/</w:t>
      </w:r>
      <w:r w:rsidR="0077373B">
        <w:rPr>
          <w:rFonts w:eastAsia="Times New Roman" w:cstheme="minorHAnsi"/>
          <w:sz w:val="24"/>
          <w:szCs w:val="24"/>
          <w:lang w:eastAsia="fr-FR"/>
        </w:rPr>
        <w:t>Mme</w:t>
      </w:r>
      <w:r w:rsidRPr="00F143ED">
        <w:rPr>
          <w:rFonts w:eastAsia="Times New Roman" w:cstheme="minorHAnsi"/>
          <w:sz w:val="24"/>
          <w:szCs w:val="24"/>
          <w:lang w:eastAsia="fr-FR"/>
        </w:rPr>
        <w:t xml:space="preserve"> ............................................................................................................</w:t>
      </w:r>
    </w:p>
    <w:p w14:paraId="55BFD524" w14:textId="67DB689A" w:rsidR="00C220DD" w:rsidRPr="00F143ED" w:rsidRDefault="00C220DD" w:rsidP="00C220DD">
      <w:pPr>
        <w:keepLines/>
        <w:pBdr>
          <w:top w:val="single" w:sz="4" w:space="1" w:color="auto"/>
          <w:left w:val="single" w:sz="4" w:space="4" w:color="auto"/>
          <w:bottom w:val="single" w:sz="4" w:space="0" w:color="auto"/>
          <w:right w:val="single" w:sz="4" w:space="4" w:color="auto"/>
        </w:pBdr>
        <w:tabs>
          <w:tab w:val="left" w:pos="284"/>
          <w:tab w:val="left" w:pos="567"/>
          <w:tab w:val="left" w:pos="851"/>
        </w:tabs>
        <w:spacing w:after="0" w:line="240" w:lineRule="auto"/>
        <w:ind w:firstLine="284"/>
        <w:rPr>
          <w:rFonts w:eastAsia="Times New Roman" w:cstheme="minorHAnsi"/>
          <w:sz w:val="24"/>
          <w:szCs w:val="24"/>
          <w:lang w:eastAsia="fr-FR"/>
        </w:rPr>
      </w:pPr>
      <w:r w:rsidRPr="00F143ED">
        <w:rPr>
          <w:rFonts w:eastAsia="Times New Roman" w:cstheme="minorHAnsi"/>
          <w:sz w:val="24"/>
          <w:szCs w:val="24"/>
          <w:lang w:eastAsia="fr-FR"/>
        </w:rPr>
        <w:t>Agissant en qualité de .........................................................................................</w:t>
      </w:r>
    </w:p>
    <w:p w14:paraId="5424CA3E" w14:textId="77777777" w:rsidR="00C220DD" w:rsidRPr="00F143ED" w:rsidRDefault="00C220DD" w:rsidP="00C220DD">
      <w:pPr>
        <w:keepLines/>
        <w:pBdr>
          <w:top w:val="single" w:sz="4" w:space="1" w:color="auto"/>
          <w:left w:val="single" w:sz="4" w:space="4" w:color="auto"/>
          <w:bottom w:val="single" w:sz="4" w:space="0" w:color="auto"/>
          <w:right w:val="single" w:sz="4" w:space="4" w:color="auto"/>
        </w:pBdr>
        <w:tabs>
          <w:tab w:val="left" w:pos="284"/>
          <w:tab w:val="left" w:pos="567"/>
          <w:tab w:val="left" w:pos="851"/>
        </w:tabs>
        <w:spacing w:after="0" w:line="240" w:lineRule="auto"/>
        <w:ind w:firstLine="284"/>
        <w:rPr>
          <w:rFonts w:eastAsia="Times New Roman" w:cstheme="minorHAnsi"/>
          <w:sz w:val="24"/>
          <w:szCs w:val="24"/>
          <w:lang w:eastAsia="fr-FR"/>
        </w:rPr>
      </w:pPr>
    </w:p>
    <w:p w14:paraId="0A3B1582" w14:textId="2BBBECDF" w:rsidR="00C220DD" w:rsidRPr="00F143ED" w:rsidRDefault="00C220DD" w:rsidP="00F143ED">
      <w:pPr>
        <w:keepLines/>
        <w:pBdr>
          <w:top w:val="single" w:sz="4" w:space="1" w:color="auto"/>
          <w:left w:val="single" w:sz="4" w:space="4" w:color="auto"/>
          <w:bottom w:val="single" w:sz="4" w:space="0" w:color="auto"/>
          <w:right w:val="single" w:sz="4" w:space="4" w:color="auto"/>
        </w:pBdr>
        <w:tabs>
          <w:tab w:val="left" w:pos="284"/>
          <w:tab w:val="left" w:pos="567"/>
          <w:tab w:val="left" w:pos="851"/>
        </w:tabs>
        <w:spacing w:after="0" w:line="240" w:lineRule="auto"/>
        <w:rPr>
          <w:rFonts w:eastAsia="Times New Roman" w:cstheme="minorHAnsi"/>
          <w:b/>
          <w:sz w:val="24"/>
          <w:szCs w:val="24"/>
          <w:lang w:eastAsia="fr-FR"/>
        </w:rPr>
      </w:pPr>
      <w:r w:rsidRPr="00F143ED">
        <w:rPr>
          <w:rFonts w:eastAsia="Times New Roman" w:cstheme="minorHAnsi"/>
          <w:sz w:val="24"/>
          <w:szCs w:val="24"/>
          <w:lang w:eastAsia="fr-FR"/>
        </w:rPr>
        <w:t xml:space="preserve">    </w:t>
      </w:r>
      <w:r w:rsidRPr="00F143ED">
        <w:rPr>
          <w:rFonts w:eastAsia="Times New Roman" w:cstheme="minorHAnsi"/>
          <w:sz w:val="24"/>
          <w:szCs w:val="24"/>
          <w:lang w:eastAsia="fr-FR"/>
        </w:rPr>
        <w:tab/>
      </w:r>
      <w:r w:rsidRPr="00F143ED">
        <w:rPr>
          <w:rFonts w:eastAsia="Times New Roman" w:cstheme="minorHAnsi"/>
          <w:sz w:val="24"/>
          <w:szCs w:val="24"/>
          <w:lang w:eastAsia="fr-FR"/>
        </w:rPr>
        <w:tab/>
      </w:r>
      <w:r w:rsidRPr="00F143ED">
        <w:rPr>
          <w:rFonts w:eastAsia="Times New Roman" w:cstheme="minorHAnsi"/>
          <w:sz w:val="24"/>
          <w:szCs w:val="24"/>
          <w:lang w:eastAsia="fr-FR"/>
        </w:rPr>
        <w:tab/>
      </w:r>
      <w:r w:rsidRPr="00F143ED">
        <w:rPr>
          <w:rFonts w:eastAsia="Times New Roman" w:cstheme="minorHAnsi"/>
          <w:sz w:val="24"/>
          <w:szCs w:val="24"/>
          <w:lang w:eastAsia="fr-FR"/>
        </w:rPr>
        <w:tab/>
      </w:r>
      <w:sdt>
        <w:sdtPr>
          <w:rPr>
            <w:rFonts w:eastAsia="Times New Roman" w:cstheme="minorHAnsi"/>
            <w:sz w:val="24"/>
            <w:szCs w:val="24"/>
            <w:lang w:eastAsia="fr-FR"/>
          </w:rPr>
          <w:id w:val="-906610372"/>
          <w14:checkbox>
            <w14:checked w14:val="0"/>
            <w14:checkedState w14:val="2612" w14:font="MS Gothic"/>
            <w14:uncheckedState w14:val="2610" w14:font="MS Gothic"/>
          </w14:checkbox>
        </w:sdtPr>
        <w:sdtEndPr/>
        <w:sdtContent>
          <w:r w:rsidRPr="00F143ED">
            <w:rPr>
              <w:rFonts w:ascii="Segoe UI Symbol" w:eastAsia="Times New Roman" w:hAnsi="Segoe UI Symbol" w:cs="Segoe UI Symbol"/>
              <w:sz w:val="24"/>
              <w:szCs w:val="24"/>
              <w:lang w:eastAsia="fr-FR"/>
            </w:rPr>
            <w:t>☐</w:t>
          </w:r>
        </w:sdtContent>
      </w:sdt>
      <w:r w:rsidRPr="00F143ED">
        <w:rPr>
          <w:rFonts w:eastAsia="Times New Roman" w:cstheme="minorHAnsi"/>
          <w:sz w:val="24"/>
          <w:szCs w:val="24"/>
          <w:lang w:eastAsia="fr-FR"/>
        </w:rPr>
        <w:t> </w:t>
      </w:r>
      <w:r w:rsidRPr="00F143ED">
        <w:rPr>
          <w:rFonts w:eastAsia="Times New Roman" w:cstheme="minorHAnsi"/>
          <w:b/>
          <w:sz w:val="24"/>
          <w:szCs w:val="24"/>
          <w:lang w:eastAsia="fr-FR"/>
        </w:rPr>
        <w:t>m’engage sur la base de mon offre et pour mon propre compte ;</w:t>
      </w:r>
    </w:p>
    <w:p w14:paraId="17B4D6E6" w14:textId="0308C1C6" w:rsidR="00C220DD" w:rsidRPr="00F143ED" w:rsidRDefault="00C220DD" w:rsidP="00C220DD">
      <w:pPr>
        <w:keepLines/>
        <w:pBdr>
          <w:top w:val="single" w:sz="4" w:space="1" w:color="auto"/>
          <w:left w:val="single" w:sz="4" w:space="4" w:color="auto"/>
          <w:bottom w:val="single" w:sz="4" w:space="0" w:color="auto"/>
          <w:right w:val="single" w:sz="4" w:space="4" w:color="auto"/>
        </w:pBdr>
        <w:tabs>
          <w:tab w:val="left" w:pos="284"/>
          <w:tab w:val="left" w:pos="567"/>
          <w:tab w:val="left" w:pos="851"/>
        </w:tabs>
        <w:spacing w:before="120" w:after="0" w:line="240" w:lineRule="auto"/>
        <w:ind w:firstLine="284"/>
        <w:rPr>
          <w:rFonts w:eastAsia="Times New Roman" w:cstheme="minorHAnsi"/>
          <w:sz w:val="24"/>
          <w:szCs w:val="24"/>
          <w:lang w:eastAsia="fr-FR"/>
        </w:rPr>
      </w:pPr>
      <w:r w:rsidRPr="00F143ED">
        <w:rPr>
          <w:rFonts w:eastAsia="Times New Roman" w:cstheme="minorHAnsi"/>
          <w:sz w:val="24"/>
          <w:szCs w:val="24"/>
          <w:lang w:eastAsia="fr-FR"/>
        </w:rPr>
        <w:t>Nom commercial et dénomination sociale .............................................................</w:t>
      </w:r>
    </w:p>
    <w:p w14:paraId="0FA4F1A7" w14:textId="033A79B5" w:rsidR="00C220DD" w:rsidRPr="00F143ED" w:rsidRDefault="00C220DD" w:rsidP="00C220DD">
      <w:pPr>
        <w:keepLines/>
        <w:pBdr>
          <w:top w:val="single" w:sz="4" w:space="1" w:color="auto"/>
          <w:left w:val="single" w:sz="4" w:space="4" w:color="auto"/>
          <w:bottom w:val="single" w:sz="4" w:space="0" w:color="auto"/>
          <w:right w:val="single" w:sz="4" w:space="4" w:color="auto"/>
        </w:pBdr>
        <w:tabs>
          <w:tab w:val="left" w:pos="284"/>
          <w:tab w:val="left" w:pos="567"/>
          <w:tab w:val="left" w:pos="851"/>
        </w:tabs>
        <w:spacing w:after="0" w:line="240" w:lineRule="auto"/>
        <w:ind w:firstLine="284"/>
        <w:rPr>
          <w:rFonts w:eastAsia="Times New Roman" w:cstheme="minorHAnsi"/>
          <w:sz w:val="24"/>
          <w:szCs w:val="24"/>
          <w:lang w:eastAsia="fr-FR"/>
        </w:rPr>
      </w:pPr>
      <w:r w:rsidRPr="00F143ED">
        <w:rPr>
          <w:rFonts w:eastAsia="Times New Roman" w:cstheme="minorHAnsi"/>
          <w:sz w:val="24"/>
          <w:szCs w:val="24"/>
          <w:lang w:eastAsia="fr-FR"/>
        </w:rPr>
        <w:t xml:space="preserve"> Adresse ..........................................................................................................</w:t>
      </w:r>
    </w:p>
    <w:p w14:paraId="45D73AB5" w14:textId="35B0FB1F" w:rsidR="00C220DD" w:rsidRPr="00F143ED" w:rsidRDefault="00C220DD" w:rsidP="00C220DD">
      <w:pPr>
        <w:keepLines/>
        <w:pBdr>
          <w:top w:val="single" w:sz="4" w:space="1" w:color="auto"/>
          <w:left w:val="single" w:sz="4" w:space="4" w:color="auto"/>
          <w:bottom w:val="single" w:sz="4" w:space="0" w:color="auto"/>
          <w:right w:val="single" w:sz="4" w:space="4" w:color="auto"/>
        </w:pBdr>
        <w:tabs>
          <w:tab w:val="left" w:pos="284"/>
          <w:tab w:val="left" w:pos="567"/>
          <w:tab w:val="left" w:pos="851"/>
        </w:tabs>
        <w:spacing w:after="0" w:line="240" w:lineRule="auto"/>
        <w:ind w:firstLine="284"/>
        <w:rPr>
          <w:rFonts w:eastAsia="Times New Roman" w:cstheme="minorHAnsi"/>
          <w:sz w:val="24"/>
          <w:szCs w:val="24"/>
          <w:lang w:eastAsia="fr-FR"/>
        </w:rPr>
      </w:pPr>
      <w:r w:rsidRPr="00F143ED">
        <w:rPr>
          <w:rFonts w:eastAsia="Times New Roman" w:cstheme="minorHAnsi"/>
          <w:sz w:val="24"/>
          <w:szCs w:val="24"/>
          <w:lang w:eastAsia="fr-FR"/>
        </w:rPr>
        <w:t>........................................................................................................................</w:t>
      </w:r>
    </w:p>
    <w:p w14:paraId="6CF3FD94" w14:textId="619E9C44" w:rsidR="00C220DD" w:rsidRPr="00F143ED" w:rsidRDefault="00C220DD" w:rsidP="00C220DD">
      <w:pPr>
        <w:keepLines/>
        <w:pBdr>
          <w:top w:val="single" w:sz="4" w:space="1" w:color="auto"/>
          <w:left w:val="single" w:sz="4" w:space="4" w:color="auto"/>
          <w:bottom w:val="single" w:sz="4" w:space="0" w:color="auto"/>
          <w:right w:val="single" w:sz="4" w:space="4" w:color="auto"/>
        </w:pBdr>
        <w:tabs>
          <w:tab w:val="left" w:pos="284"/>
          <w:tab w:val="left" w:pos="567"/>
          <w:tab w:val="left" w:pos="851"/>
        </w:tabs>
        <w:spacing w:after="0" w:line="240" w:lineRule="auto"/>
        <w:ind w:firstLine="284"/>
        <w:rPr>
          <w:rFonts w:eastAsia="Times New Roman" w:cstheme="minorHAnsi"/>
          <w:sz w:val="24"/>
          <w:szCs w:val="24"/>
          <w:lang w:eastAsia="fr-FR"/>
        </w:rPr>
      </w:pPr>
      <w:r w:rsidRPr="00F143ED">
        <w:rPr>
          <w:rFonts w:eastAsia="Times New Roman" w:cstheme="minorHAnsi"/>
          <w:sz w:val="24"/>
          <w:szCs w:val="24"/>
          <w:lang w:eastAsia="fr-FR"/>
        </w:rPr>
        <w:t>Adresse électronique ..........................................................................................</w:t>
      </w:r>
    </w:p>
    <w:p w14:paraId="67541013" w14:textId="77777777" w:rsidR="00C220DD" w:rsidRPr="00F143ED" w:rsidRDefault="00C220DD" w:rsidP="00C220DD">
      <w:pPr>
        <w:keepLines/>
        <w:pBdr>
          <w:top w:val="single" w:sz="4" w:space="1" w:color="auto"/>
          <w:left w:val="single" w:sz="4" w:space="4" w:color="auto"/>
          <w:bottom w:val="single" w:sz="4" w:space="0" w:color="auto"/>
          <w:right w:val="single" w:sz="4" w:space="4" w:color="auto"/>
        </w:pBdr>
        <w:tabs>
          <w:tab w:val="left" w:pos="284"/>
          <w:tab w:val="left" w:pos="567"/>
          <w:tab w:val="left" w:pos="851"/>
        </w:tabs>
        <w:spacing w:after="0" w:line="240" w:lineRule="auto"/>
        <w:ind w:firstLine="284"/>
        <w:rPr>
          <w:rFonts w:eastAsia="Times New Roman" w:cstheme="minorHAnsi"/>
          <w:sz w:val="24"/>
          <w:szCs w:val="24"/>
          <w:lang w:eastAsia="fr-FR"/>
        </w:rPr>
      </w:pPr>
      <w:r w:rsidRPr="00F143ED">
        <w:rPr>
          <w:rFonts w:eastAsia="Times New Roman" w:cstheme="minorHAnsi"/>
          <w:sz w:val="24"/>
          <w:szCs w:val="24"/>
          <w:lang w:eastAsia="fr-FR"/>
        </w:rPr>
        <w:t>Numéro de téléphone .............................</w:t>
      </w:r>
      <w:r w:rsidRPr="00F143ED">
        <w:rPr>
          <w:rFonts w:eastAsia="Times New Roman" w:cstheme="minorHAnsi"/>
          <w:sz w:val="24"/>
          <w:szCs w:val="24"/>
          <w:lang w:eastAsia="fr-FR"/>
        </w:rPr>
        <w:tab/>
        <w:t>Télécopie ..........................................</w:t>
      </w:r>
    </w:p>
    <w:p w14:paraId="1EF985BE" w14:textId="77777777" w:rsidR="00C220DD" w:rsidRPr="00F143ED" w:rsidRDefault="00C220DD" w:rsidP="00C220DD">
      <w:pPr>
        <w:keepLines/>
        <w:pBdr>
          <w:top w:val="single" w:sz="4" w:space="1" w:color="auto"/>
          <w:left w:val="single" w:sz="4" w:space="4" w:color="auto"/>
          <w:bottom w:val="single" w:sz="4" w:space="0" w:color="auto"/>
          <w:right w:val="single" w:sz="4" w:space="4" w:color="auto"/>
        </w:pBdr>
        <w:tabs>
          <w:tab w:val="left" w:pos="284"/>
          <w:tab w:val="left" w:pos="567"/>
          <w:tab w:val="left" w:pos="851"/>
        </w:tabs>
        <w:spacing w:after="0" w:line="240" w:lineRule="auto"/>
        <w:ind w:firstLine="284"/>
        <w:rPr>
          <w:rFonts w:eastAsia="Times New Roman" w:cstheme="minorHAnsi"/>
          <w:sz w:val="24"/>
          <w:szCs w:val="24"/>
          <w:lang w:eastAsia="fr-FR"/>
        </w:rPr>
      </w:pPr>
      <w:r w:rsidRPr="00F143ED">
        <w:rPr>
          <w:rFonts w:eastAsia="Times New Roman" w:cstheme="minorHAnsi"/>
          <w:sz w:val="24"/>
          <w:szCs w:val="24"/>
          <w:lang w:eastAsia="fr-FR"/>
        </w:rPr>
        <w:t>Numéro de SIRET ................................................</w:t>
      </w:r>
      <w:r w:rsidRPr="00F143ED">
        <w:rPr>
          <w:rFonts w:eastAsia="Times New Roman" w:cstheme="minorHAnsi"/>
          <w:sz w:val="24"/>
          <w:szCs w:val="24"/>
          <w:lang w:eastAsia="fr-FR"/>
        </w:rPr>
        <w:tab/>
        <w:t>Code APE ......................</w:t>
      </w:r>
    </w:p>
    <w:p w14:paraId="658C7F85" w14:textId="77777777" w:rsidR="00C220DD" w:rsidRPr="00F143ED" w:rsidRDefault="00C220DD" w:rsidP="00C220DD">
      <w:pPr>
        <w:keepLines/>
        <w:pBdr>
          <w:top w:val="single" w:sz="4" w:space="1" w:color="auto"/>
          <w:left w:val="single" w:sz="4" w:space="4" w:color="auto"/>
          <w:bottom w:val="single" w:sz="4" w:space="0" w:color="auto"/>
          <w:right w:val="single" w:sz="4" w:space="4" w:color="auto"/>
        </w:pBdr>
        <w:tabs>
          <w:tab w:val="left" w:pos="284"/>
          <w:tab w:val="left" w:pos="567"/>
          <w:tab w:val="left" w:pos="851"/>
        </w:tabs>
        <w:spacing w:after="0" w:line="240" w:lineRule="auto"/>
        <w:ind w:firstLine="284"/>
        <w:rPr>
          <w:rFonts w:eastAsia="Times New Roman" w:cstheme="minorHAnsi"/>
          <w:sz w:val="24"/>
          <w:szCs w:val="24"/>
          <w:lang w:eastAsia="fr-FR"/>
        </w:rPr>
      </w:pPr>
      <w:r w:rsidRPr="00F143ED">
        <w:rPr>
          <w:rFonts w:eastAsia="Times New Roman" w:cstheme="minorHAnsi"/>
          <w:sz w:val="24"/>
          <w:szCs w:val="24"/>
          <w:lang w:eastAsia="fr-FR"/>
        </w:rPr>
        <w:t>Numéro de TVA intracommunautaire ..................................................................</w:t>
      </w:r>
    </w:p>
    <w:p w14:paraId="5A0505AE" w14:textId="77777777" w:rsidR="00C220DD" w:rsidRPr="00F143ED" w:rsidRDefault="00C220DD" w:rsidP="00C220DD">
      <w:pPr>
        <w:keepLines/>
        <w:pBdr>
          <w:top w:val="single" w:sz="4" w:space="1" w:color="auto"/>
          <w:left w:val="single" w:sz="4" w:space="4" w:color="auto"/>
          <w:bottom w:val="single" w:sz="4" w:space="0" w:color="auto"/>
          <w:right w:val="single" w:sz="4" w:space="4" w:color="auto"/>
        </w:pBdr>
        <w:tabs>
          <w:tab w:val="left" w:pos="284"/>
          <w:tab w:val="left" w:pos="567"/>
          <w:tab w:val="left" w:pos="851"/>
        </w:tabs>
        <w:spacing w:after="0" w:line="240" w:lineRule="auto"/>
        <w:ind w:firstLine="284"/>
        <w:rPr>
          <w:rFonts w:eastAsia="Times New Roman" w:cstheme="minorHAnsi"/>
          <w:sz w:val="24"/>
          <w:szCs w:val="24"/>
          <w:lang w:eastAsia="fr-FR"/>
        </w:rPr>
      </w:pPr>
    </w:p>
    <w:p w14:paraId="0DB7C16D" w14:textId="77777777" w:rsidR="00C220DD" w:rsidRPr="000C2E2B" w:rsidRDefault="00C220DD" w:rsidP="00C220DD">
      <w:pPr>
        <w:keepLines/>
        <w:pBdr>
          <w:top w:val="single" w:sz="4" w:space="1" w:color="auto"/>
          <w:left w:val="single" w:sz="4" w:space="4" w:color="auto"/>
          <w:bottom w:val="single" w:sz="4" w:space="0" w:color="auto"/>
          <w:right w:val="single" w:sz="4" w:space="4" w:color="auto"/>
        </w:pBdr>
        <w:tabs>
          <w:tab w:val="left" w:pos="284"/>
          <w:tab w:val="left" w:pos="567"/>
          <w:tab w:val="left" w:pos="851"/>
        </w:tabs>
        <w:spacing w:after="0" w:line="240" w:lineRule="auto"/>
        <w:ind w:firstLine="284"/>
        <w:jc w:val="center"/>
        <w:rPr>
          <w:rFonts w:eastAsia="Times New Roman" w:cstheme="minorHAnsi"/>
          <w:b/>
          <w:sz w:val="24"/>
          <w:szCs w:val="24"/>
          <w:lang w:eastAsia="fr-FR"/>
        </w:rPr>
      </w:pPr>
      <w:r w:rsidRPr="000C2E2B">
        <w:rPr>
          <w:rFonts w:eastAsia="Times New Roman" w:cstheme="minorHAnsi"/>
          <w:b/>
          <w:sz w:val="24"/>
          <w:szCs w:val="24"/>
          <w:lang w:eastAsia="fr-FR"/>
        </w:rPr>
        <w:t>OU</w:t>
      </w:r>
    </w:p>
    <w:p w14:paraId="5D842493" w14:textId="2C63904E" w:rsidR="00C220DD" w:rsidRPr="00F143ED" w:rsidRDefault="00C220DD" w:rsidP="00F143ED">
      <w:pPr>
        <w:keepLines/>
        <w:pBdr>
          <w:top w:val="single" w:sz="4" w:space="1" w:color="auto"/>
          <w:left w:val="single" w:sz="4" w:space="4" w:color="auto"/>
          <w:bottom w:val="single" w:sz="4" w:space="0" w:color="auto"/>
          <w:right w:val="single" w:sz="4" w:space="4" w:color="auto"/>
        </w:pBdr>
        <w:spacing w:before="120" w:after="0" w:line="240" w:lineRule="auto"/>
        <w:rPr>
          <w:rFonts w:eastAsia="Times New Roman" w:cstheme="minorHAnsi"/>
          <w:sz w:val="24"/>
          <w:szCs w:val="24"/>
          <w:lang w:eastAsia="fr-FR"/>
        </w:rPr>
      </w:pPr>
      <w:r w:rsidRPr="00F143ED">
        <w:rPr>
          <w:rFonts w:eastAsia="Times New Roman" w:cstheme="minorHAnsi"/>
          <w:sz w:val="24"/>
          <w:szCs w:val="24"/>
          <w:lang w:eastAsia="fr-FR"/>
        </w:rPr>
        <w:tab/>
      </w:r>
      <w:r w:rsidRPr="00F143ED">
        <w:rPr>
          <w:rFonts w:eastAsia="Times New Roman" w:cstheme="minorHAnsi"/>
          <w:sz w:val="24"/>
          <w:szCs w:val="24"/>
          <w:lang w:eastAsia="fr-FR"/>
        </w:rPr>
        <w:tab/>
      </w:r>
      <w:sdt>
        <w:sdtPr>
          <w:rPr>
            <w:rFonts w:eastAsia="Times New Roman" w:cstheme="minorHAnsi"/>
            <w:sz w:val="24"/>
            <w:szCs w:val="24"/>
            <w:lang w:eastAsia="fr-FR"/>
          </w:rPr>
          <w:id w:val="263037618"/>
          <w14:checkbox>
            <w14:checked w14:val="0"/>
            <w14:checkedState w14:val="2612" w14:font="MS Gothic"/>
            <w14:uncheckedState w14:val="2610" w14:font="MS Gothic"/>
          </w14:checkbox>
        </w:sdtPr>
        <w:sdtEndPr/>
        <w:sdtContent>
          <w:r w:rsidRPr="00F143ED">
            <w:rPr>
              <w:rFonts w:ascii="Segoe UI Symbol" w:eastAsia="Times New Roman" w:hAnsi="Segoe UI Symbol" w:cs="Segoe UI Symbol"/>
              <w:sz w:val="24"/>
              <w:szCs w:val="24"/>
              <w:lang w:eastAsia="fr-FR"/>
            </w:rPr>
            <w:t>☐</w:t>
          </w:r>
        </w:sdtContent>
      </w:sdt>
      <w:r w:rsidRPr="00F143ED">
        <w:rPr>
          <w:rFonts w:eastAsia="Times New Roman" w:cstheme="minorHAnsi"/>
          <w:sz w:val="24"/>
          <w:szCs w:val="24"/>
          <w:lang w:eastAsia="fr-FR"/>
        </w:rPr>
        <w:t> </w:t>
      </w:r>
      <w:r w:rsidRPr="00F143ED">
        <w:rPr>
          <w:rFonts w:eastAsia="Times New Roman" w:cstheme="minorHAnsi"/>
          <w:b/>
          <w:sz w:val="24"/>
          <w:szCs w:val="24"/>
          <w:lang w:eastAsia="fr-FR"/>
        </w:rPr>
        <w:t>engage la société</w:t>
      </w:r>
      <w:r w:rsidRPr="00F143ED">
        <w:rPr>
          <w:rFonts w:eastAsia="Times New Roman" w:cstheme="minorHAnsi"/>
          <w:sz w:val="24"/>
          <w:szCs w:val="24"/>
          <w:lang w:eastAsia="fr-FR"/>
        </w:rPr>
        <w:t xml:space="preserve"> ...........................................</w:t>
      </w:r>
      <w:r w:rsidRPr="00F143ED">
        <w:rPr>
          <w:rFonts w:eastAsia="Times New Roman" w:cstheme="minorHAnsi"/>
          <w:sz w:val="24"/>
          <w:szCs w:val="24"/>
          <w:lang w:eastAsia="fr-FR"/>
        </w:rPr>
        <w:tab/>
        <w:t>sur la base de son offre ;</w:t>
      </w:r>
    </w:p>
    <w:p w14:paraId="317BFB29" w14:textId="02A3C44D" w:rsidR="00C220DD" w:rsidRPr="00F143ED" w:rsidRDefault="00C220DD" w:rsidP="00C220DD">
      <w:pPr>
        <w:keepLines/>
        <w:pBdr>
          <w:top w:val="single" w:sz="4" w:space="1" w:color="auto"/>
          <w:left w:val="single" w:sz="4" w:space="4" w:color="auto"/>
          <w:bottom w:val="single" w:sz="4" w:space="0" w:color="auto"/>
          <w:right w:val="single" w:sz="4" w:space="4" w:color="auto"/>
        </w:pBdr>
        <w:tabs>
          <w:tab w:val="left" w:pos="284"/>
          <w:tab w:val="left" w:pos="567"/>
          <w:tab w:val="left" w:pos="851"/>
        </w:tabs>
        <w:spacing w:before="120" w:after="0" w:line="240" w:lineRule="auto"/>
        <w:ind w:firstLine="284"/>
        <w:rPr>
          <w:rFonts w:eastAsia="Times New Roman" w:cstheme="minorHAnsi"/>
          <w:sz w:val="24"/>
          <w:szCs w:val="24"/>
          <w:lang w:eastAsia="fr-FR"/>
        </w:rPr>
      </w:pPr>
      <w:r w:rsidRPr="00F143ED">
        <w:rPr>
          <w:rFonts w:eastAsia="Times New Roman" w:cstheme="minorHAnsi"/>
          <w:sz w:val="24"/>
          <w:szCs w:val="24"/>
          <w:lang w:eastAsia="fr-FR"/>
        </w:rPr>
        <w:t>Nom commercial et dénomination sociale ............................................................</w:t>
      </w:r>
    </w:p>
    <w:p w14:paraId="7C5F32FA" w14:textId="5FAE67C8" w:rsidR="00C220DD" w:rsidRPr="00F143ED" w:rsidRDefault="00C220DD" w:rsidP="00C220DD">
      <w:pPr>
        <w:keepLines/>
        <w:pBdr>
          <w:top w:val="single" w:sz="4" w:space="1" w:color="auto"/>
          <w:left w:val="single" w:sz="4" w:space="4" w:color="auto"/>
          <w:bottom w:val="single" w:sz="4" w:space="0" w:color="auto"/>
          <w:right w:val="single" w:sz="4" w:space="4" w:color="auto"/>
        </w:pBdr>
        <w:tabs>
          <w:tab w:val="left" w:pos="284"/>
          <w:tab w:val="left" w:pos="567"/>
          <w:tab w:val="left" w:pos="851"/>
        </w:tabs>
        <w:spacing w:after="0" w:line="240" w:lineRule="auto"/>
        <w:ind w:firstLine="284"/>
        <w:jc w:val="both"/>
        <w:rPr>
          <w:rFonts w:eastAsia="Times New Roman" w:cstheme="minorHAnsi"/>
          <w:sz w:val="24"/>
          <w:szCs w:val="24"/>
          <w:lang w:eastAsia="fr-FR"/>
        </w:rPr>
      </w:pPr>
      <w:r w:rsidRPr="00F143ED">
        <w:rPr>
          <w:rFonts w:eastAsia="Times New Roman" w:cstheme="minorHAnsi"/>
          <w:sz w:val="24"/>
          <w:szCs w:val="24"/>
          <w:lang w:eastAsia="fr-FR"/>
        </w:rPr>
        <w:t>Adresse ...........................................................................................................</w:t>
      </w:r>
    </w:p>
    <w:p w14:paraId="6B338DEA" w14:textId="40D04B23" w:rsidR="00C220DD" w:rsidRPr="00F143ED" w:rsidRDefault="00C220DD" w:rsidP="00C220DD">
      <w:pPr>
        <w:keepLines/>
        <w:pBdr>
          <w:top w:val="single" w:sz="4" w:space="1" w:color="auto"/>
          <w:left w:val="single" w:sz="4" w:space="4" w:color="auto"/>
          <w:bottom w:val="single" w:sz="4" w:space="0" w:color="auto"/>
          <w:right w:val="single" w:sz="4" w:space="4" w:color="auto"/>
        </w:pBdr>
        <w:tabs>
          <w:tab w:val="left" w:pos="284"/>
          <w:tab w:val="left" w:pos="567"/>
          <w:tab w:val="left" w:pos="851"/>
        </w:tabs>
        <w:spacing w:after="0" w:line="240" w:lineRule="auto"/>
        <w:ind w:firstLine="284"/>
        <w:rPr>
          <w:rFonts w:eastAsia="Times New Roman" w:cstheme="minorHAnsi"/>
          <w:sz w:val="24"/>
          <w:szCs w:val="24"/>
          <w:lang w:eastAsia="fr-FR"/>
        </w:rPr>
      </w:pPr>
      <w:r w:rsidRPr="00F143ED">
        <w:rPr>
          <w:rFonts w:eastAsia="Times New Roman" w:cstheme="minorHAnsi"/>
          <w:sz w:val="24"/>
          <w:szCs w:val="24"/>
          <w:lang w:eastAsia="fr-FR"/>
        </w:rPr>
        <w:t>........................................................................................................................</w:t>
      </w:r>
    </w:p>
    <w:p w14:paraId="33D835D5" w14:textId="11DF4247" w:rsidR="00C220DD" w:rsidRPr="00F143ED" w:rsidRDefault="00C220DD" w:rsidP="00C220DD">
      <w:pPr>
        <w:keepLines/>
        <w:pBdr>
          <w:top w:val="single" w:sz="4" w:space="1" w:color="auto"/>
          <w:left w:val="single" w:sz="4" w:space="4" w:color="auto"/>
          <w:bottom w:val="single" w:sz="4" w:space="0" w:color="auto"/>
          <w:right w:val="single" w:sz="4" w:space="4" w:color="auto"/>
        </w:pBdr>
        <w:tabs>
          <w:tab w:val="left" w:pos="284"/>
          <w:tab w:val="left" w:pos="567"/>
          <w:tab w:val="left" w:pos="851"/>
        </w:tabs>
        <w:spacing w:after="0" w:line="240" w:lineRule="auto"/>
        <w:ind w:firstLine="284"/>
        <w:rPr>
          <w:rFonts w:eastAsia="Times New Roman" w:cstheme="minorHAnsi"/>
          <w:sz w:val="24"/>
          <w:szCs w:val="24"/>
          <w:lang w:eastAsia="fr-FR"/>
        </w:rPr>
      </w:pPr>
      <w:r w:rsidRPr="00F143ED">
        <w:rPr>
          <w:rFonts w:eastAsia="Times New Roman" w:cstheme="minorHAnsi"/>
          <w:sz w:val="24"/>
          <w:szCs w:val="24"/>
          <w:lang w:eastAsia="fr-FR"/>
        </w:rPr>
        <w:t>Adresse électronique .......................................................................................</w:t>
      </w:r>
    </w:p>
    <w:p w14:paraId="0895EE8B" w14:textId="77777777" w:rsidR="00C220DD" w:rsidRPr="00F143ED" w:rsidRDefault="00C220DD" w:rsidP="00C220DD">
      <w:pPr>
        <w:keepLines/>
        <w:pBdr>
          <w:top w:val="single" w:sz="4" w:space="1" w:color="auto"/>
          <w:left w:val="single" w:sz="4" w:space="4" w:color="auto"/>
          <w:bottom w:val="single" w:sz="4" w:space="0" w:color="auto"/>
          <w:right w:val="single" w:sz="4" w:space="4" w:color="auto"/>
        </w:pBdr>
        <w:tabs>
          <w:tab w:val="left" w:pos="284"/>
          <w:tab w:val="left" w:pos="567"/>
          <w:tab w:val="left" w:pos="851"/>
        </w:tabs>
        <w:spacing w:after="0" w:line="240" w:lineRule="auto"/>
        <w:ind w:firstLine="284"/>
        <w:rPr>
          <w:rFonts w:eastAsia="Times New Roman" w:cstheme="minorHAnsi"/>
          <w:sz w:val="24"/>
          <w:szCs w:val="24"/>
          <w:lang w:eastAsia="fr-FR"/>
        </w:rPr>
      </w:pPr>
      <w:r w:rsidRPr="00F143ED">
        <w:rPr>
          <w:rFonts w:eastAsia="Times New Roman" w:cstheme="minorHAnsi"/>
          <w:sz w:val="24"/>
          <w:szCs w:val="24"/>
          <w:lang w:eastAsia="fr-FR"/>
        </w:rPr>
        <w:t>Numéro de téléphone ................................</w:t>
      </w:r>
      <w:r w:rsidRPr="00F143ED">
        <w:rPr>
          <w:rFonts w:eastAsia="Times New Roman" w:cstheme="minorHAnsi"/>
          <w:sz w:val="24"/>
          <w:szCs w:val="24"/>
          <w:lang w:eastAsia="fr-FR"/>
        </w:rPr>
        <w:tab/>
        <w:t>Télécopie ..........................................</w:t>
      </w:r>
    </w:p>
    <w:p w14:paraId="7AED0CE1" w14:textId="77777777" w:rsidR="00C220DD" w:rsidRPr="00F143ED" w:rsidRDefault="00C220DD" w:rsidP="00C220DD">
      <w:pPr>
        <w:keepLines/>
        <w:pBdr>
          <w:top w:val="single" w:sz="4" w:space="1" w:color="auto"/>
          <w:left w:val="single" w:sz="4" w:space="4" w:color="auto"/>
          <w:bottom w:val="single" w:sz="4" w:space="0" w:color="auto"/>
          <w:right w:val="single" w:sz="4" w:space="4" w:color="auto"/>
        </w:pBdr>
        <w:tabs>
          <w:tab w:val="left" w:pos="284"/>
          <w:tab w:val="left" w:pos="567"/>
          <w:tab w:val="left" w:pos="851"/>
        </w:tabs>
        <w:spacing w:after="0" w:line="240" w:lineRule="auto"/>
        <w:ind w:firstLine="284"/>
        <w:rPr>
          <w:rFonts w:eastAsia="Times New Roman" w:cstheme="minorHAnsi"/>
          <w:sz w:val="24"/>
          <w:szCs w:val="24"/>
          <w:lang w:eastAsia="fr-FR"/>
        </w:rPr>
      </w:pPr>
      <w:r w:rsidRPr="00F143ED">
        <w:rPr>
          <w:rFonts w:eastAsia="Times New Roman" w:cstheme="minorHAnsi"/>
          <w:sz w:val="24"/>
          <w:szCs w:val="24"/>
          <w:lang w:eastAsia="fr-FR"/>
        </w:rPr>
        <w:t>Numéro de SIRET ...................................................</w:t>
      </w:r>
      <w:r w:rsidRPr="00F143ED">
        <w:rPr>
          <w:rFonts w:eastAsia="Times New Roman" w:cstheme="minorHAnsi"/>
          <w:sz w:val="24"/>
          <w:szCs w:val="24"/>
          <w:lang w:eastAsia="fr-FR"/>
        </w:rPr>
        <w:tab/>
        <w:t>Code APE ......................</w:t>
      </w:r>
    </w:p>
    <w:p w14:paraId="73141164" w14:textId="77777777" w:rsidR="00C220DD" w:rsidRPr="00F143ED" w:rsidRDefault="00C220DD" w:rsidP="00C220DD">
      <w:pPr>
        <w:keepLines/>
        <w:pBdr>
          <w:top w:val="single" w:sz="4" w:space="1" w:color="auto"/>
          <w:left w:val="single" w:sz="4" w:space="4" w:color="auto"/>
          <w:bottom w:val="single" w:sz="4" w:space="0" w:color="auto"/>
          <w:right w:val="single" w:sz="4" w:space="4" w:color="auto"/>
        </w:pBdr>
        <w:tabs>
          <w:tab w:val="left" w:pos="284"/>
          <w:tab w:val="left" w:pos="567"/>
          <w:tab w:val="left" w:pos="851"/>
        </w:tabs>
        <w:spacing w:after="0" w:line="240" w:lineRule="auto"/>
        <w:ind w:firstLine="284"/>
        <w:jc w:val="both"/>
        <w:rPr>
          <w:rFonts w:eastAsia="Times New Roman" w:cstheme="minorHAnsi"/>
          <w:sz w:val="24"/>
          <w:szCs w:val="24"/>
          <w:lang w:eastAsia="fr-FR"/>
        </w:rPr>
      </w:pPr>
      <w:r w:rsidRPr="00F143ED">
        <w:rPr>
          <w:rFonts w:eastAsia="Times New Roman" w:cstheme="minorHAnsi"/>
          <w:sz w:val="24"/>
          <w:szCs w:val="24"/>
          <w:lang w:eastAsia="fr-FR"/>
        </w:rPr>
        <w:t>Numéro de TVA intracommunautaire .......................................................................</w:t>
      </w:r>
    </w:p>
    <w:p w14:paraId="63EC1AB1" w14:textId="77777777" w:rsidR="00C220DD" w:rsidRPr="00F143ED" w:rsidRDefault="00C220DD" w:rsidP="00C220DD">
      <w:pPr>
        <w:keepLines/>
        <w:pBdr>
          <w:top w:val="single" w:sz="4" w:space="1" w:color="auto"/>
          <w:left w:val="single" w:sz="4" w:space="4" w:color="auto"/>
          <w:bottom w:val="single" w:sz="4" w:space="0" w:color="auto"/>
          <w:right w:val="single" w:sz="4" w:space="4" w:color="auto"/>
        </w:pBdr>
        <w:tabs>
          <w:tab w:val="left" w:pos="284"/>
          <w:tab w:val="left" w:pos="567"/>
          <w:tab w:val="left" w:pos="851"/>
        </w:tabs>
        <w:spacing w:after="0" w:line="240" w:lineRule="auto"/>
        <w:ind w:firstLine="284"/>
        <w:jc w:val="both"/>
        <w:rPr>
          <w:rFonts w:eastAsia="Times New Roman" w:cstheme="minorHAnsi"/>
          <w:sz w:val="24"/>
          <w:szCs w:val="24"/>
          <w:lang w:eastAsia="fr-FR"/>
        </w:rPr>
      </w:pPr>
    </w:p>
    <w:p w14:paraId="75473CF4" w14:textId="77777777" w:rsidR="00EB0CDB" w:rsidRPr="00F143ED" w:rsidRDefault="00EB0CDB" w:rsidP="00C220DD">
      <w:pPr>
        <w:keepLines/>
        <w:pBdr>
          <w:top w:val="single" w:sz="4" w:space="1" w:color="auto"/>
        </w:pBdr>
        <w:tabs>
          <w:tab w:val="left" w:pos="284"/>
          <w:tab w:val="left" w:pos="567"/>
          <w:tab w:val="left" w:pos="851"/>
        </w:tabs>
        <w:spacing w:after="0" w:line="240" w:lineRule="auto"/>
        <w:ind w:firstLine="284"/>
        <w:jc w:val="both"/>
        <w:rPr>
          <w:rFonts w:eastAsia="Times New Roman" w:cstheme="minorHAnsi"/>
          <w:sz w:val="24"/>
          <w:szCs w:val="24"/>
          <w:lang w:eastAsia="fr-FR"/>
        </w:rPr>
      </w:pPr>
    </w:p>
    <w:p w14:paraId="118D0A08" w14:textId="2D72C38E" w:rsidR="00C220DD" w:rsidRPr="00F143ED" w:rsidRDefault="00C220DD" w:rsidP="00F143ED">
      <w:pPr>
        <w:rPr>
          <w:rFonts w:eastAsia="Times New Roman" w:cstheme="minorHAnsi"/>
          <w:sz w:val="24"/>
          <w:szCs w:val="24"/>
          <w:lang w:eastAsia="fr-FR"/>
        </w:rPr>
      </w:pPr>
    </w:p>
    <w:p w14:paraId="4694AD00" w14:textId="77777777" w:rsidR="00C220DD" w:rsidRPr="00F143ED" w:rsidRDefault="00C220DD" w:rsidP="00C220DD">
      <w:pPr>
        <w:keepLines/>
        <w:pBdr>
          <w:top w:val="single" w:sz="4" w:space="1" w:color="auto"/>
          <w:left w:val="single" w:sz="4" w:space="4" w:color="auto"/>
          <w:bottom w:val="single" w:sz="4" w:space="1" w:color="auto"/>
          <w:right w:val="single" w:sz="4" w:space="4" w:color="auto"/>
        </w:pBdr>
        <w:spacing w:before="120" w:after="0" w:line="240" w:lineRule="auto"/>
        <w:ind w:firstLine="284"/>
        <w:rPr>
          <w:rFonts w:eastAsia="Times New Roman" w:cstheme="minorHAnsi"/>
          <w:sz w:val="24"/>
          <w:szCs w:val="24"/>
          <w:lang w:eastAsia="fr-FR"/>
        </w:rPr>
      </w:pPr>
      <w:r w:rsidRPr="00F143ED">
        <w:rPr>
          <w:rFonts w:eastAsia="Times New Roman" w:cstheme="minorHAnsi"/>
          <w:sz w:val="24"/>
          <w:szCs w:val="24"/>
          <w:lang w:eastAsia="fr-FR"/>
        </w:rPr>
        <w:lastRenderedPageBreak/>
        <w:tab/>
      </w:r>
      <w:sdt>
        <w:sdtPr>
          <w:rPr>
            <w:rFonts w:eastAsia="Times New Roman" w:cstheme="minorHAnsi"/>
            <w:sz w:val="24"/>
            <w:szCs w:val="24"/>
            <w:lang w:eastAsia="fr-FR"/>
          </w:rPr>
          <w:id w:val="-197010175"/>
          <w14:checkbox>
            <w14:checked w14:val="0"/>
            <w14:checkedState w14:val="2612" w14:font="MS Gothic"/>
            <w14:uncheckedState w14:val="2610" w14:font="MS Gothic"/>
          </w14:checkbox>
        </w:sdtPr>
        <w:sdtEndPr/>
        <w:sdtContent>
          <w:r w:rsidRPr="00F143ED">
            <w:rPr>
              <w:rFonts w:ascii="Segoe UI Symbol" w:eastAsia="Times New Roman" w:hAnsi="Segoe UI Symbol" w:cs="Segoe UI Symbol"/>
              <w:sz w:val="24"/>
              <w:szCs w:val="24"/>
              <w:lang w:eastAsia="fr-FR"/>
            </w:rPr>
            <w:t>☐</w:t>
          </w:r>
        </w:sdtContent>
      </w:sdt>
      <w:r w:rsidRPr="00F143ED">
        <w:rPr>
          <w:rFonts w:eastAsia="Times New Roman" w:cstheme="minorHAnsi"/>
          <w:sz w:val="24"/>
          <w:szCs w:val="24"/>
          <w:lang w:eastAsia="fr-FR"/>
        </w:rPr>
        <w:t> Le mandataire (</w:t>
      </w:r>
      <w:r w:rsidRPr="00F143ED">
        <w:rPr>
          <w:rFonts w:eastAsia="Times New Roman" w:cstheme="minorHAnsi"/>
          <w:b/>
          <w:sz w:val="24"/>
          <w:szCs w:val="24"/>
          <w:lang w:eastAsia="fr-FR"/>
        </w:rPr>
        <w:t>Candidat groupé</w:t>
      </w:r>
      <w:r w:rsidRPr="00F143ED">
        <w:rPr>
          <w:rFonts w:eastAsia="Times New Roman" w:cstheme="minorHAnsi"/>
          <w:sz w:val="24"/>
          <w:szCs w:val="24"/>
          <w:lang w:eastAsia="fr-FR"/>
        </w:rPr>
        <w:t>),</w:t>
      </w:r>
    </w:p>
    <w:p w14:paraId="50BDABF2" w14:textId="3CFE58FD" w:rsidR="00C220DD" w:rsidRPr="00F143ED" w:rsidRDefault="00C220DD" w:rsidP="00C220DD">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after="0" w:line="240" w:lineRule="auto"/>
        <w:ind w:firstLine="284"/>
        <w:jc w:val="both"/>
        <w:rPr>
          <w:rFonts w:eastAsia="Times New Roman" w:cstheme="minorHAnsi"/>
          <w:sz w:val="24"/>
          <w:szCs w:val="24"/>
          <w:lang w:eastAsia="fr-FR"/>
        </w:rPr>
      </w:pPr>
      <w:r w:rsidRPr="00F143ED">
        <w:rPr>
          <w:rFonts w:eastAsia="Times New Roman" w:cstheme="minorHAnsi"/>
          <w:sz w:val="24"/>
          <w:szCs w:val="24"/>
          <w:lang w:eastAsia="fr-FR"/>
        </w:rPr>
        <w:t>M/Mme .............................................................................................................</w:t>
      </w:r>
    </w:p>
    <w:p w14:paraId="177A3FAE" w14:textId="5551E7C9" w:rsidR="00C220DD" w:rsidRPr="00F143ED" w:rsidRDefault="00C220DD" w:rsidP="00C220DD">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after="0" w:line="240" w:lineRule="auto"/>
        <w:ind w:firstLine="284"/>
        <w:jc w:val="both"/>
        <w:rPr>
          <w:rFonts w:eastAsia="Times New Roman" w:cstheme="minorHAnsi"/>
          <w:sz w:val="24"/>
          <w:szCs w:val="24"/>
          <w:lang w:eastAsia="fr-FR"/>
        </w:rPr>
      </w:pPr>
      <w:r w:rsidRPr="00F143ED">
        <w:rPr>
          <w:rFonts w:eastAsia="Times New Roman" w:cstheme="minorHAnsi"/>
          <w:sz w:val="24"/>
          <w:szCs w:val="24"/>
          <w:lang w:eastAsia="fr-FR"/>
        </w:rPr>
        <w:t>Agissant en qualité de .........................................................................................</w:t>
      </w:r>
    </w:p>
    <w:p w14:paraId="2DD59A4A" w14:textId="26C4EC97" w:rsidR="00C220DD" w:rsidRPr="00F143ED" w:rsidRDefault="00C220DD" w:rsidP="00296852">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after="0" w:line="240" w:lineRule="auto"/>
        <w:ind w:firstLine="284"/>
        <w:rPr>
          <w:rFonts w:eastAsia="Times New Roman" w:cstheme="minorHAnsi"/>
          <w:sz w:val="24"/>
          <w:szCs w:val="24"/>
          <w:lang w:eastAsia="fr-FR"/>
        </w:rPr>
      </w:pPr>
      <w:r w:rsidRPr="00F143ED">
        <w:rPr>
          <w:rFonts w:eastAsia="Times New Roman" w:cstheme="minorHAnsi"/>
          <w:sz w:val="24"/>
          <w:szCs w:val="24"/>
          <w:lang w:eastAsia="fr-FR"/>
        </w:rPr>
        <w:t xml:space="preserve">    </w:t>
      </w:r>
    </w:p>
    <w:p w14:paraId="6961DF25" w14:textId="77777777" w:rsidR="00C220DD" w:rsidRPr="00F143ED" w:rsidRDefault="00C220DD" w:rsidP="00C220DD">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after="0" w:line="240" w:lineRule="auto"/>
        <w:ind w:firstLine="284"/>
        <w:rPr>
          <w:rFonts w:eastAsia="Times New Roman" w:cstheme="minorHAnsi"/>
          <w:sz w:val="24"/>
          <w:szCs w:val="24"/>
          <w:lang w:eastAsia="fr-FR"/>
        </w:rPr>
      </w:pPr>
      <w:r w:rsidRPr="00F143ED">
        <w:rPr>
          <w:rFonts w:eastAsia="Times New Roman" w:cstheme="minorHAnsi"/>
          <w:sz w:val="24"/>
          <w:szCs w:val="24"/>
          <w:lang w:eastAsia="fr-FR"/>
        </w:rPr>
        <w:t>désigné mandataire :</w:t>
      </w:r>
    </w:p>
    <w:p w14:paraId="6ABA6B46" w14:textId="2C7E120A" w:rsidR="00C220DD" w:rsidRPr="00F143ED" w:rsidRDefault="00C220DD" w:rsidP="00C220DD">
      <w:pPr>
        <w:keepLines/>
        <w:pBdr>
          <w:top w:val="single" w:sz="4" w:space="1" w:color="auto"/>
          <w:left w:val="single" w:sz="4" w:space="4" w:color="auto"/>
          <w:bottom w:val="single" w:sz="4" w:space="1" w:color="auto"/>
          <w:right w:val="single" w:sz="4" w:space="4" w:color="auto"/>
        </w:pBdr>
        <w:spacing w:after="0" w:line="240" w:lineRule="auto"/>
        <w:ind w:firstLine="284"/>
        <w:rPr>
          <w:rFonts w:eastAsia="Times New Roman" w:cstheme="minorHAnsi"/>
          <w:sz w:val="24"/>
          <w:szCs w:val="24"/>
          <w:lang w:eastAsia="fr-FR"/>
        </w:rPr>
      </w:pPr>
      <w:r w:rsidRPr="00F143ED">
        <w:rPr>
          <w:rFonts w:eastAsia="Times New Roman" w:cstheme="minorHAnsi"/>
          <w:sz w:val="24"/>
          <w:szCs w:val="24"/>
          <w:lang w:eastAsia="fr-FR"/>
        </w:rPr>
        <w:tab/>
      </w:r>
      <w:r w:rsidRPr="00F143ED">
        <w:rPr>
          <w:rFonts w:eastAsia="Times New Roman" w:cstheme="minorHAnsi"/>
          <w:sz w:val="24"/>
          <w:szCs w:val="24"/>
          <w:lang w:eastAsia="fr-FR"/>
        </w:rPr>
        <w:tab/>
      </w:r>
      <w:r w:rsidRPr="00F143ED">
        <w:rPr>
          <w:rFonts w:eastAsia="Times New Roman" w:cstheme="minorHAnsi"/>
          <w:sz w:val="24"/>
          <w:szCs w:val="24"/>
          <w:lang w:eastAsia="fr-FR"/>
        </w:rPr>
        <w:tab/>
      </w:r>
      <w:sdt>
        <w:sdtPr>
          <w:rPr>
            <w:rFonts w:eastAsia="Times New Roman" w:cstheme="minorHAnsi"/>
            <w:sz w:val="24"/>
            <w:szCs w:val="24"/>
            <w:lang w:eastAsia="fr-FR"/>
          </w:rPr>
          <w:id w:val="-492573185"/>
          <w14:checkbox>
            <w14:checked w14:val="0"/>
            <w14:checkedState w14:val="2612" w14:font="MS Gothic"/>
            <w14:uncheckedState w14:val="2610" w14:font="MS Gothic"/>
          </w14:checkbox>
        </w:sdtPr>
        <w:sdtEndPr/>
        <w:sdtContent>
          <w:r w:rsidRPr="00F143ED">
            <w:rPr>
              <w:rFonts w:ascii="Segoe UI Symbol" w:eastAsia="Times New Roman" w:hAnsi="Segoe UI Symbol" w:cs="Segoe UI Symbol"/>
              <w:sz w:val="24"/>
              <w:szCs w:val="24"/>
              <w:lang w:eastAsia="fr-FR"/>
            </w:rPr>
            <w:t>☐</w:t>
          </w:r>
        </w:sdtContent>
      </w:sdt>
      <w:r w:rsidRPr="00F143ED">
        <w:rPr>
          <w:rFonts w:eastAsia="Times New Roman" w:cstheme="minorHAnsi"/>
          <w:sz w:val="24"/>
          <w:szCs w:val="24"/>
          <w:lang w:eastAsia="fr-FR"/>
        </w:rPr>
        <w:t xml:space="preserve"> du groupement solidaire </w:t>
      </w:r>
    </w:p>
    <w:p w14:paraId="0CB25EA9" w14:textId="7CE357E4" w:rsidR="00C220DD" w:rsidRPr="00F143ED" w:rsidRDefault="00C220DD" w:rsidP="00C220DD">
      <w:pPr>
        <w:keepLines/>
        <w:pBdr>
          <w:top w:val="single" w:sz="4" w:space="1" w:color="auto"/>
          <w:left w:val="single" w:sz="4" w:space="4" w:color="auto"/>
          <w:bottom w:val="single" w:sz="4" w:space="1" w:color="auto"/>
          <w:right w:val="single" w:sz="4" w:space="4" w:color="auto"/>
        </w:pBdr>
        <w:spacing w:after="0" w:line="240" w:lineRule="auto"/>
        <w:ind w:firstLine="284"/>
        <w:rPr>
          <w:rFonts w:eastAsia="Times New Roman" w:cstheme="minorHAnsi"/>
          <w:sz w:val="24"/>
          <w:szCs w:val="24"/>
          <w:lang w:eastAsia="fr-FR"/>
        </w:rPr>
      </w:pPr>
      <w:r w:rsidRPr="00F143ED">
        <w:rPr>
          <w:rFonts w:eastAsia="Times New Roman" w:cstheme="minorHAnsi"/>
          <w:sz w:val="24"/>
          <w:szCs w:val="24"/>
          <w:lang w:eastAsia="fr-FR"/>
        </w:rPr>
        <w:tab/>
      </w:r>
      <w:r w:rsidRPr="00F143ED">
        <w:rPr>
          <w:rFonts w:eastAsia="Times New Roman" w:cstheme="minorHAnsi"/>
          <w:sz w:val="24"/>
          <w:szCs w:val="24"/>
          <w:lang w:eastAsia="fr-FR"/>
        </w:rPr>
        <w:tab/>
      </w:r>
      <w:r w:rsidRPr="00F143ED">
        <w:rPr>
          <w:rFonts w:eastAsia="Times New Roman" w:cstheme="minorHAnsi"/>
          <w:sz w:val="24"/>
          <w:szCs w:val="24"/>
          <w:lang w:eastAsia="fr-FR"/>
        </w:rPr>
        <w:tab/>
      </w:r>
      <w:sdt>
        <w:sdtPr>
          <w:rPr>
            <w:rFonts w:eastAsia="Times New Roman" w:cstheme="minorHAnsi"/>
            <w:sz w:val="24"/>
            <w:szCs w:val="24"/>
            <w:lang w:eastAsia="fr-FR"/>
          </w:rPr>
          <w:id w:val="-1118379069"/>
          <w14:checkbox>
            <w14:checked w14:val="0"/>
            <w14:checkedState w14:val="2612" w14:font="MS Gothic"/>
            <w14:uncheckedState w14:val="2610" w14:font="MS Gothic"/>
          </w14:checkbox>
        </w:sdtPr>
        <w:sdtEndPr/>
        <w:sdtContent>
          <w:r w:rsidRPr="00F143ED">
            <w:rPr>
              <w:rFonts w:ascii="Segoe UI Symbol" w:eastAsia="Times New Roman" w:hAnsi="Segoe UI Symbol" w:cs="Segoe UI Symbol"/>
              <w:sz w:val="24"/>
              <w:szCs w:val="24"/>
              <w:lang w:eastAsia="fr-FR"/>
            </w:rPr>
            <w:t>☐</w:t>
          </w:r>
        </w:sdtContent>
      </w:sdt>
      <w:r w:rsidRPr="00F143ED">
        <w:rPr>
          <w:rFonts w:eastAsia="Times New Roman" w:cstheme="minorHAnsi"/>
          <w:sz w:val="24"/>
          <w:szCs w:val="24"/>
          <w:lang w:eastAsia="fr-FR"/>
        </w:rPr>
        <w:t xml:space="preserve"> solidaire du groupement conjoint  </w:t>
      </w:r>
    </w:p>
    <w:p w14:paraId="31E62108" w14:textId="47EB8E12" w:rsidR="00C220DD" w:rsidRPr="00F143ED" w:rsidRDefault="00C220DD" w:rsidP="00C220DD">
      <w:pPr>
        <w:keepLines/>
        <w:pBdr>
          <w:top w:val="single" w:sz="4" w:space="1" w:color="auto"/>
          <w:left w:val="single" w:sz="4" w:space="4" w:color="auto"/>
          <w:bottom w:val="single" w:sz="4" w:space="1" w:color="auto"/>
          <w:right w:val="single" w:sz="4" w:space="4" w:color="auto"/>
        </w:pBdr>
        <w:spacing w:after="0" w:line="240" w:lineRule="auto"/>
        <w:ind w:firstLine="284"/>
        <w:rPr>
          <w:rFonts w:eastAsia="Times New Roman" w:cstheme="minorHAnsi"/>
          <w:sz w:val="24"/>
          <w:szCs w:val="24"/>
          <w:lang w:eastAsia="fr-FR"/>
        </w:rPr>
      </w:pPr>
      <w:r w:rsidRPr="00F143ED">
        <w:rPr>
          <w:rFonts w:eastAsia="Times New Roman" w:cstheme="minorHAnsi"/>
          <w:sz w:val="24"/>
          <w:szCs w:val="24"/>
          <w:lang w:eastAsia="fr-FR"/>
        </w:rPr>
        <w:tab/>
      </w:r>
      <w:r w:rsidRPr="00F143ED">
        <w:rPr>
          <w:rFonts w:eastAsia="Times New Roman" w:cstheme="minorHAnsi"/>
          <w:sz w:val="24"/>
          <w:szCs w:val="24"/>
          <w:lang w:eastAsia="fr-FR"/>
        </w:rPr>
        <w:tab/>
      </w:r>
      <w:r w:rsidRPr="00F143ED">
        <w:rPr>
          <w:rFonts w:eastAsia="Times New Roman" w:cstheme="minorHAnsi"/>
          <w:sz w:val="24"/>
          <w:szCs w:val="24"/>
          <w:lang w:eastAsia="fr-FR"/>
        </w:rPr>
        <w:tab/>
      </w:r>
      <w:sdt>
        <w:sdtPr>
          <w:rPr>
            <w:rFonts w:eastAsia="Times New Roman" w:cstheme="minorHAnsi"/>
            <w:sz w:val="24"/>
            <w:szCs w:val="24"/>
            <w:lang w:eastAsia="fr-FR"/>
          </w:rPr>
          <w:id w:val="290950806"/>
          <w14:checkbox>
            <w14:checked w14:val="0"/>
            <w14:checkedState w14:val="2612" w14:font="MS Gothic"/>
            <w14:uncheckedState w14:val="2610" w14:font="MS Gothic"/>
          </w14:checkbox>
        </w:sdtPr>
        <w:sdtEndPr/>
        <w:sdtContent>
          <w:r w:rsidRPr="00F143ED">
            <w:rPr>
              <w:rFonts w:ascii="Segoe UI Symbol" w:eastAsia="Times New Roman" w:hAnsi="Segoe UI Symbol" w:cs="Segoe UI Symbol"/>
              <w:sz w:val="24"/>
              <w:szCs w:val="24"/>
              <w:lang w:eastAsia="fr-FR"/>
            </w:rPr>
            <w:t>☐</w:t>
          </w:r>
        </w:sdtContent>
      </w:sdt>
      <w:r w:rsidRPr="00F143ED">
        <w:rPr>
          <w:rFonts w:eastAsia="Times New Roman" w:cstheme="minorHAnsi"/>
          <w:sz w:val="24"/>
          <w:szCs w:val="24"/>
          <w:lang w:eastAsia="fr-FR"/>
        </w:rPr>
        <w:t> non solidaire du groupement conjoint</w:t>
      </w:r>
    </w:p>
    <w:p w14:paraId="7F3A704A" w14:textId="77777777" w:rsidR="00C220DD" w:rsidRPr="00F143ED" w:rsidRDefault="00C220DD" w:rsidP="00595C1F">
      <w:pPr>
        <w:keepLines/>
        <w:pBdr>
          <w:top w:val="single" w:sz="4" w:space="1" w:color="auto"/>
          <w:left w:val="single" w:sz="4" w:space="4" w:color="auto"/>
          <w:bottom w:val="single" w:sz="4" w:space="1" w:color="auto"/>
          <w:right w:val="single" w:sz="4" w:space="4" w:color="auto"/>
        </w:pBdr>
        <w:spacing w:after="0" w:line="240" w:lineRule="auto"/>
        <w:rPr>
          <w:rFonts w:eastAsia="Times New Roman" w:cstheme="minorHAnsi"/>
          <w:sz w:val="24"/>
          <w:szCs w:val="24"/>
          <w:lang w:eastAsia="fr-FR"/>
        </w:rPr>
      </w:pPr>
    </w:p>
    <w:p w14:paraId="7FF2BCBE" w14:textId="0536DA58" w:rsidR="00C220DD" w:rsidRPr="00F143ED" w:rsidRDefault="00C220DD" w:rsidP="00C220DD">
      <w:pPr>
        <w:keepLines/>
        <w:pBdr>
          <w:top w:val="single" w:sz="4" w:space="1" w:color="auto"/>
          <w:left w:val="single" w:sz="4" w:space="4" w:color="auto"/>
          <w:bottom w:val="single" w:sz="4" w:space="1" w:color="auto"/>
          <w:right w:val="single" w:sz="4" w:space="4" w:color="auto"/>
        </w:pBdr>
        <w:spacing w:after="0" w:line="240" w:lineRule="auto"/>
        <w:ind w:firstLine="284"/>
        <w:rPr>
          <w:rFonts w:eastAsia="Times New Roman" w:cstheme="minorHAnsi"/>
          <w:sz w:val="24"/>
          <w:szCs w:val="24"/>
          <w:lang w:eastAsia="fr-FR"/>
        </w:rPr>
      </w:pPr>
      <w:r w:rsidRPr="00F143ED">
        <w:rPr>
          <w:rFonts w:eastAsia="Times New Roman" w:cstheme="minorHAnsi"/>
          <w:sz w:val="24"/>
          <w:szCs w:val="24"/>
          <w:lang w:eastAsia="fr-FR"/>
        </w:rPr>
        <w:tab/>
      </w:r>
      <w:r w:rsidRPr="00F143ED">
        <w:rPr>
          <w:rFonts w:ascii="Segoe UI Symbol" w:eastAsia="Times New Roman" w:hAnsi="Segoe UI Symbol" w:cs="Segoe UI Symbol"/>
          <w:sz w:val="24"/>
          <w:szCs w:val="24"/>
          <w:lang w:eastAsia="fr-FR"/>
        </w:rPr>
        <w:t>☐</w:t>
      </w:r>
      <w:r w:rsidRPr="00F143ED">
        <w:rPr>
          <w:rFonts w:eastAsia="Times New Roman" w:cstheme="minorHAnsi"/>
          <w:sz w:val="24"/>
          <w:szCs w:val="24"/>
          <w:lang w:eastAsia="fr-FR"/>
        </w:rPr>
        <w:t xml:space="preserve"> </w:t>
      </w:r>
      <w:r w:rsidRPr="00F143ED">
        <w:rPr>
          <w:rFonts w:eastAsia="Times New Roman" w:cstheme="minorHAnsi"/>
          <w:b/>
          <w:sz w:val="24"/>
          <w:szCs w:val="24"/>
          <w:lang w:eastAsia="fr-FR"/>
        </w:rPr>
        <w:t>engage l’ensemble des membres du groupement</w:t>
      </w:r>
      <w:r w:rsidRPr="00F143ED">
        <w:rPr>
          <w:rFonts w:eastAsia="Times New Roman" w:cstheme="minorHAnsi"/>
          <w:sz w:val="24"/>
          <w:szCs w:val="24"/>
          <w:lang w:eastAsia="fr-FR"/>
        </w:rPr>
        <w:t>, sur la base de l’offre du groupement </w:t>
      </w:r>
    </w:p>
    <w:p w14:paraId="69443B03" w14:textId="1BC9901F" w:rsidR="00C220DD" w:rsidRPr="00F143ED" w:rsidRDefault="00C220DD" w:rsidP="00C220DD">
      <w:pPr>
        <w:keepLines/>
        <w:pBdr>
          <w:top w:val="single" w:sz="4" w:space="1" w:color="auto"/>
          <w:left w:val="single" w:sz="4" w:space="4" w:color="auto"/>
          <w:bottom w:val="single" w:sz="4" w:space="1" w:color="auto"/>
          <w:right w:val="single" w:sz="4" w:space="4" w:color="auto"/>
        </w:pBdr>
        <w:spacing w:after="0" w:line="240" w:lineRule="auto"/>
        <w:ind w:firstLine="284"/>
        <w:rPr>
          <w:rFonts w:eastAsia="Times New Roman" w:cstheme="minorHAnsi"/>
          <w:sz w:val="24"/>
          <w:szCs w:val="24"/>
          <w:u w:val="single"/>
          <w:lang w:eastAsia="fr-FR"/>
        </w:rPr>
      </w:pPr>
      <w:r w:rsidRPr="00F143ED">
        <w:rPr>
          <w:rFonts w:eastAsia="Times New Roman" w:cstheme="minorHAnsi"/>
          <w:sz w:val="24"/>
          <w:szCs w:val="24"/>
          <w:u w:val="single"/>
          <w:lang w:eastAsia="fr-FR"/>
        </w:rPr>
        <w:t>Mandataire</w:t>
      </w:r>
    </w:p>
    <w:p w14:paraId="648E0D1D" w14:textId="2B9C2935" w:rsidR="00C220DD" w:rsidRPr="00F143ED" w:rsidRDefault="00C220DD" w:rsidP="00C220DD">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after="0" w:line="240" w:lineRule="auto"/>
        <w:ind w:firstLine="284"/>
        <w:jc w:val="both"/>
        <w:rPr>
          <w:rFonts w:eastAsia="Times New Roman" w:cstheme="minorHAnsi"/>
          <w:sz w:val="24"/>
          <w:szCs w:val="24"/>
          <w:lang w:eastAsia="fr-FR"/>
        </w:rPr>
      </w:pPr>
      <w:r w:rsidRPr="00F143ED">
        <w:rPr>
          <w:rFonts w:eastAsia="Times New Roman" w:cstheme="minorHAnsi"/>
          <w:sz w:val="24"/>
          <w:szCs w:val="24"/>
          <w:lang w:eastAsia="fr-FR"/>
        </w:rPr>
        <w:t>Nom commercial et dénomination sociale ..............................................................</w:t>
      </w:r>
    </w:p>
    <w:p w14:paraId="389A103D" w14:textId="5C917084" w:rsidR="00C220DD" w:rsidRPr="00F143ED" w:rsidRDefault="00C220DD" w:rsidP="00C220DD">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after="0" w:line="240" w:lineRule="auto"/>
        <w:ind w:firstLine="284"/>
        <w:jc w:val="both"/>
        <w:rPr>
          <w:rFonts w:eastAsia="Times New Roman" w:cstheme="minorHAnsi"/>
          <w:sz w:val="24"/>
          <w:szCs w:val="24"/>
          <w:lang w:eastAsia="fr-FR"/>
        </w:rPr>
      </w:pPr>
      <w:r w:rsidRPr="00F143ED">
        <w:rPr>
          <w:rFonts w:eastAsia="Times New Roman" w:cstheme="minorHAnsi"/>
          <w:sz w:val="24"/>
          <w:szCs w:val="24"/>
          <w:lang w:eastAsia="fr-FR"/>
        </w:rPr>
        <w:t xml:space="preserve"> Adresse ...........................................................................................................</w:t>
      </w:r>
    </w:p>
    <w:p w14:paraId="096DD3EC" w14:textId="52966F3D" w:rsidR="00C220DD" w:rsidRPr="00F143ED" w:rsidRDefault="00C220DD" w:rsidP="00C220DD">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after="0" w:line="240" w:lineRule="auto"/>
        <w:ind w:firstLine="284"/>
        <w:jc w:val="both"/>
        <w:rPr>
          <w:rFonts w:eastAsia="Times New Roman" w:cstheme="minorHAnsi"/>
          <w:sz w:val="24"/>
          <w:szCs w:val="24"/>
          <w:lang w:eastAsia="fr-FR"/>
        </w:rPr>
      </w:pPr>
      <w:r w:rsidRPr="00F143ED">
        <w:rPr>
          <w:rFonts w:eastAsia="Times New Roman" w:cstheme="minorHAnsi"/>
          <w:sz w:val="24"/>
          <w:szCs w:val="24"/>
          <w:lang w:eastAsia="fr-FR"/>
        </w:rPr>
        <w:t>........................................................................................................................</w:t>
      </w:r>
    </w:p>
    <w:p w14:paraId="5567BD74" w14:textId="70365797" w:rsidR="00C220DD" w:rsidRPr="00F143ED" w:rsidRDefault="00C220DD" w:rsidP="00C220DD">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after="0" w:line="240" w:lineRule="auto"/>
        <w:ind w:firstLine="284"/>
        <w:jc w:val="both"/>
        <w:rPr>
          <w:rFonts w:eastAsia="Times New Roman" w:cstheme="minorHAnsi"/>
          <w:sz w:val="24"/>
          <w:szCs w:val="24"/>
          <w:lang w:eastAsia="fr-FR"/>
        </w:rPr>
      </w:pPr>
      <w:r w:rsidRPr="00F143ED">
        <w:rPr>
          <w:rFonts w:eastAsia="Times New Roman" w:cstheme="minorHAnsi"/>
          <w:sz w:val="24"/>
          <w:szCs w:val="24"/>
          <w:lang w:eastAsia="fr-FR"/>
        </w:rPr>
        <w:t>Adresse électronique ..........................................................................................</w:t>
      </w:r>
    </w:p>
    <w:p w14:paraId="07DBF83D" w14:textId="77777777" w:rsidR="00C220DD" w:rsidRPr="00F143ED" w:rsidRDefault="00C220DD" w:rsidP="00C220DD">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after="0" w:line="240" w:lineRule="auto"/>
        <w:ind w:firstLine="284"/>
        <w:jc w:val="both"/>
        <w:rPr>
          <w:rFonts w:eastAsia="Times New Roman" w:cstheme="minorHAnsi"/>
          <w:sz w:val="24"/>
          <w:szCs w:val="24"/>
          <w:lang w:eastAsia="fr-FR"/>
        </w:rPr>
      </w:pPr>
      <w:r w:rsidRPr="00F143ED">
        <w:rPr>
          <w:rFonts w:eastAsia="Times New Roman" w:cstheme="minorHAnsi"/>
          <w:sz w:val="24"/>
          <w:szCs w:val="24"/>
          <w:lang w:eastAsia="fr-FR"/>
        </w:rPr>
        <w:t>Numéro de téléphone .............................</w:t>
      </w:r>
      <w:r w:rsidRPr="00F143ED">
        <w:rPr>
          <w:rFonts w:eastAsia="Times New Roman" w:cstheme="minorHAnsi"/>
          <w:sz w:val="24"/>
          <w:szCs w:val="24"/>
          <w:lang w:eastAsia="fr-FR"/>
        </w:rPr>
        <w:tab/>
        <w:t>Télécopie ..........................................</w:t>
      </w:r>
    </w:p>
    <w:p w14:paraId="1CCF019F" w14:textId="77777777" w:rsidR="00C220DD" w:rsidRPr="00F143ED" w:rsidRDefault="00C220DD" w:rsidP="00C220DD">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after="0" w:line="240" w:lineRule="auto"/>
        <w:ind w:firstLine="284"/>
        <w:jc w:val="both"/>
        <w:rPr>
          <w:rFonts w:eastAsia="Times New Roman" w:cstheme="minorHAnsi"/>
          <w:sz w:val="24"/>
          <w:szCs w:val="24"/>
          <w:lang w:eastAsia="fr-FR"/>
        </w:rPr>
      </w:pPr>
      <w:r w:rsidRPr="00F143ED">
        <w:rPr>
          <w:rFonts w:eastAsia="Times New Roman" w:cstheme="minorHAnsi"/>
          <w:sz w:val="24"/>
          <w:szCs w:val="24"/>
          <w:lang w:eastAsia="fr-FR"/>
        </w:rPr>
        <w:t>Numéro de SIRET ................................................</w:t>
      </w:r>
      <w:r w:rsidRPr="00F143ED">
        <w:rPr>
          <w:rFonts w:eastAsia="Times New Roman" w:cstheme="minorHAnsi"/>
          <w:sz w:val="24"/>
          <w:szCs w:val="24"/>
          <w:lang w:eastAsia="fr-FR"/>
        </w:rPr>
        <w:tab/>
        <w:t>Code APE ......................</w:t>
      </w:r>
    </w:p>
    <w:p w14:paraId="4C7DF2D9" w14:textId="77777777" w:rsidR="00C220DD" w:rsidRPr="00F143ED" w:rsidRDefault="00C220DD" w:rsidP="00C220DD">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after="0" w:line="240" w:lineRule="auto"/>
        <w:ind w:firstLine="284"/>
        <w:jc w:val="both"/>
        <w:rPr>
          <w:rFonts w:eastAsia="Times New Roman" w:cstheme="minorHAnsi"/>
          <w:sz w:val="24"/>
          <w:szCs w:val="24"/>
          <w:lang w:eastAsia="fr-FR"/>
        </w:rPr>
      </w:pPr>
      <w:r w:rsidRPr="00F143ED">
        <w:rPr>
          <w:rFonts w:eastAsia="Times New Roman" w:cstheme="minorHAnsi"/>
          <w:sz w:val="24"/>
          <w:szCs w:val="24"/>
          <w:lang w:eastAsia="fr-FR"/>
        </w:rPr>
        <w:t>Numéro de TVA intracommunautaire ..................................................................</w:t>
      </w:r>
    </w:p>
    <w:p w14:paraId="28E6BF2B" w14:textId="353CF184" w:rsidR="00C220DD" w:rsidRPr="00F143ED" w:rsidRDefault="00C220DD" w:rsidP="00F143ED">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after="0" w:line="240" w:lineRule="auto"/>
        <w:jc w:val="both"/>
        <w:rPr>
          <w:rFonts w:eastAsia="Times New Roman" w:cstheme="minorHAnsi"/>
          <w:sz w:val="24"/>
          <w:szCs w:val="24"/>
          <w:lang w:eastAsia="fr-FR"/>
        </w:rPr>
      </w:pPr>
    </w:p>
    <w:p w14:paraId="2A66D5EB" w14:textId="78BF0C63" w:rsidR="00C220DD" w:rsidRPr="00F143ED" w:rsidRDefault="00C220DD" w:rsidP="00C220DD">
      <w:pPr>
        <w:keepLines/>
        <w:pBdr>
          <w:top w:val="single" w:sz="4" w:space="1" w:color="auto"/>
          <w:left w:val="single" w:sz="4" w:space="4" w:color="auto"/>
          <w:bottom w:val="single" w:sz="4" w:space="1" w:color="auto"/>
          <w:right w:val="single" w:sz="4" w:space="4" w:color="auto"/>
        </w:pBdr>
        <w:spacing w:after="0" w:line="240" w:lineRule="auto"/>
        <w:ind w:firstLine="284"/>
        <w:rPr>
          <w:rFonts w:eastAsia="Times New Roman" w:cstheme="minorHAnsi"/>
          <w:sz w:val="24"/>
          <w:szCs w:val="24"/>
          <w:u w:val="single"/>
          <w:lang w:eastAsia="fr-FR"/>
        </w:rPr>
      </w:pPr>
      <w:r w:rsidRPr="00F143ED">
        <w:rPr>
          <w:rFonts w:eastAsia="Times New Roman" w:cstheme="minorHAnsi"/>
          <w:sz w:val="24"/>
          <w:szCs w:val="24"/>
          <w:u w:val="single"/>
          <w:lang w:eastAsia="fr-FR"/>
        </w:rPr>
        <w:t>Cotraitant 1</w:t>
      </w:r>
    </w:p>
    <w:p w14:paraId="46296D0A" w14:textId="77777777" w:rsidR="00C220DD" w:rsidRPr="00F143ED" w:rsidRDefault="00C220DD" w:rsidP="00C220DD">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after="0" w:line="240" w:lineRule="auto"/>
        <w:ind w:firstLine="284"/>
        <w:jc w:val="both"/>
        <w:rPr>
          <w:rFonts w:eastAsia="Times New Roman" w:cstheme="minorHAnsi"/>
          <w:sz w:val="24"/>
          <w:szCs w:val="24"/>
          <w:lang w:eastAsia="fr-FR"/>
        </w:rPr>
      </w:pPr>
      <w:r w:rsidRPr="00F143ED">
        <w:rPr>
          <w:rFonts w:eastAsia="Times New Roman" w:cstheme="minorHAnsi"/>
          <w:sz w:val="24"/>
          <w:szCs w:val="24"/>
          <w:lang w:eastAsia="fr-FR"/>
        </w:rPr>
        <w:t>Nom commercial et dénomination sociale ..............................................................</w:t>
      </w:r>
    </w:p>
    <w:p w14:paraId="3E48FC37" w14:textId="77777777" w:rsidR="00C220DD" w:rsidRPr="00F143ED" w:rsidRDefault="00C220DD" w:rsidP="00C220DD">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after="0" w:line="240" w:lineRule="auto"/>
        <w:ind w:firstLine="284"/>
        <w:jc w:val="both"/>
        <w:rPr>
          <w:rFonts w:eastAsia="Times New Roman" w:cstheme="minorHAnsi"/>
          <w:sz w:val="24"/>
          <w:szCs w:val="24"/>
          <w:lang w:eastAsia="fr-FR"/>
        </w:rPr>
      </w:pPr>
      <w:r w:rsidRPr="00F143ED">
        <w:rPr>
          <w:rFonts w:eastAsia="Times New Roman" w:cstheme="minorHAnsi"/>
          <w:sz w:val="24"/>
          <w:szCs w:val="24"/>
          <w:lang w:eastAsia="fr-FR"/>
        </w:rPr>
        <w:t xml:space="preserve"> Adresse ...........................................................................................................</w:t>
      </w:r>
    </w:p>
    <w:p w14:paraId="11008CD2" w14:textId="77777777" w:rsidR="00C220DD" w:rsidRPr="00F143ED" w:rsidRDefault="00C220DD" w:rsidP="00C220DD">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after="0" w:line="240" w:lineRule="auto"/>
        <w:ind w:firstLine="284"/>
        <w:jc w:val="both"/>
        <w:rPr>
          <w:rFonts w:eastAsia="Times New Roman" w:cstheme="minorHAnsi"/>
          <w:sz w:val="24"/>
          <w:szCs w:val="24"/>
          <w:lang w:eastAsia="fr-FR"/>
        </w:rPr>
      </w:pPr>
      <w:r w:rsidRPr="00F143ED">
        <w:rPr>
          <w:rFonts w:eastAsia="Times New Roman" w:cstheme="minorHAnsi"/>
          <w:sz w:val="24"/>
          <w:szCs w:val="24"/>
          <w:lang w:eastAsia="fr-FR"/>
        </w:rPr>
        <w:t>........................................................................................................................</w:t>
      </w:r>
    </w:p>
    <w:p w14:paraId="5D2708AA" w14:textId="77777777" w:rsidR="00C220DD" w:rsidRPr="00F143ED" w:rsidRDefault="00C220DD" w:rsidP="00C220DD">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after="0" w:line="240" w:lineRule="auto"/>
        <w:ind w:firstLine="284"/>
        <w:jc w:val="both"/>
        <w:rPr>
          <w:rFonts w:eastAsia="Times New Roman" w:cstheme="minorHAnsi"/>
          <w:sz w:val="24"/>
          <w:szCs w:val="24"/>
          <w:lang w:eastAsia="fr-FR"/>
        </w:rPr>
      </w:pPr>
      <w:r w:rsidRPr="00F143ED">
        <w:rPr>
          <w:rFonts w:eastAsia="Times New Roman" w:cstheme="minorHAnsi"/>
          <w:sz w:val="24"/>
          <w:szCs w:val="24"/>
          <w:lang w:eastAsia="fr-FR"/>
        </w:rPr>
        <w:t>Adresse électronique ..........................................................................................</w:t>
      </w:r>
    </w:p>
    <w:p w14:paraId="3D843A53" w14:textId="77777777" w:rsidR="00C220DD" w:rsidRPr="00F143ED" w:rsidRDefault="00C220DD" w:rsidP="00C220DD">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after="0" w:line="240" w:lineRule="auto"/>
        <w:ind w:firstLine="284"/>
        <w:jc w:val="both"/>
        <w:rPr>
          <w:rFonts w:eastAsia="Times New Roman" w:cstheme="minorHAnsi"/>
          <w:sz w:val="24"/>
          <w:szCs w:val="24"/>
          <w:lang w:eastAsia="fr-FR"/>
        </w:rPr>
      </w:pPr>
      <w:r w:rsidRPr="00F143ED">
        <w:rPr>
          <w:rFonts w:eastAsia="Times New Roman" w:cstheme="minorHAnsi"/>
          <w:sz w:val="24"/>
          <w:szCs w:val="24"/>
          <w:lang w:eastAsia="fr-FR"/>
        </w:rPr>
        <w:t>Numéro de téléphone .............................</w:t>
      </w:r>
      <w:r w:rsidRPr="00F143ED">
        <w:rPr>
          <w:rFonts w:eastAsia="Times New Roman" w:cstheme="minorHAnsi"/>
          <w:sz w:val="24"/>
          <w:szCs w:val="24"/>
          <w:lang w:eastAsia="fr-FR"/>
        </w:rPr>
        <w:tab/>
        <w:t>Télécopie ..........................................</w:t>
      </w:r>
    </w:p>
    <w:p w14:paraId="14BE5075" w14:textId="77777777" w:rsidR="00C220DD" w:rsidRPr="00F143ED" w:rsidRDefault="00C220DD" w:rsidP="00C220DD">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after="0" w:line="240" w:lineRule="auto"/>
        <w:ind w:firstLine="284"/>
        <w:jc w:val="both"/>
        <w:rPr>
          <w:rFonts w:eastAsia="Times New Roman" w:cstheme="minorHAnsi"/>
          <w:sz w:val="24"/>
          <w:szCs w:val="24"/>
          <w:lang w:eastAsia="fr-FR"/>
        </w:rPr>
      </w:pPr>
      <w:r w:rsidRPr="00F143ED">
        <w:rPr>
          <w:rFonts w:eastAsia="Times New Roman" w:cstheme="minorHAnsi"/>
          <w:sz w:val="24"/>
          <w:szCs w:val="24"/>
          <w:lang w:eastAsia="fr-FR"/>
        </w:rPr>
        <w:t>Numéro de SIRET ................................................</w:t>
      </w:r>
      <w:r w:rsidRPr="00F143ED">
        <w:rPr>
          <w:rFonts w:eastAsia="Times New Roman" w:cstheme="minorHAnsi"/>
          <w:sz w:val="24"/>
          <w:szCs w:val="24"/>
          <w:lang w:eastAsia="fr-FR"/>
        </w:rPr>
        <w:tab/>
        <w:t>Code APE ......................</w:t>
      </w:r>
    </w:p>
    <w:p w14:paraId="642144DC" w14:textId="77777777" w:rsidR="00C220DD" w:rsidRPr="00F143ED" w:rsidRDefault="00C220DD" w:rsidP="00C220DD">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after="0" w:line="240" w:lineRule="auto"/>
        <w:ind w:firstLine="284"/>
        <w:jc w:val="both"/>
        <w:rPr>
          <w:rFonts w:eastAsia="Times New Roman" w:cstheme="minorHAnsi"/>
          <w:sz w:val="24"/>
          <w:szCs w:val="24"/>
          <w:lang w:eastAsia="fr-FR"/>
        </w:rPr>
      </w:pPr>
      <w:r w:rsidRPr="00F143ED">
        <w:rPr>
          <w:rFonts w:eastAsia="Times New Roman" w:cstheme="minorHAnsi"/>
          <w:sz w:val="24"/>
          <w:szCs w:val="24"/>
          <w:lang w:eastAsia="fr-FR"/>
        </w:rPr>
        <w:t>Numéro de TVA intracommunautaire ..................................................................</w:t>
      </w:r>
    </w:p>
    <w:p w14:paraId="531DCAA1" w14:textId="77777777" w:rsidR="00C220DD" w:rsidRPr="00F143ED" w:rsidRDefault="00C220DD" w:rsidP="00C220DD">
      <w:pPr>
        <w:keepLines/>
        <w:pBdr>
          <w:top w:val="single" w:sz="4" w:space="1" w:color="auto"/>
          <w:left w:val="single" w:sz="4" w:space="4" w:color="auto"/>
          <w:bottom w:val="single" w:sz="4" w:space="1" w:color="auto"/>
          <w:right w:val="single" w:sz="4" w:space="4" w:color="auto"/>
        </w:pBdr>
        <w:spacing w:after="0" w:line="240" w:lineRule="auto"/>
        <w:ind w:firstLine="284"/>
        <w:rPr>
          <w:rFonts w:eastAsia="Times New Roman" w:cstheme="minorHAnsi"/>
          <w:sz w:val="24"/>
          <w:szCs w:val="24"/>
          <w:u w:val="single"/>
          <w:lang w:eastAsia="fr-FR"/>
        </w:rPr>
      </w:pPr>
    </w:p>
    <w:p w14:paraId="544B274D" w14:textId="0B652DC3" w:rsidR="00C220DD" w:rsidRPr="00F143ED" w:rsidRDefault="00C220DD" w:rsidP="00C220DD">
      <w:pPr>
        <w:keepLines/>
        <w:pBdr>
          <w:top w:val="single" w:sz="4" w:space="1" w:color="auto"/>
          <w:left w:val="single" w:sz="4" w:space="4" w:color="auto"/>
          <w:bottom w:val="single" w:sz="4" w:space="1" w:color="auto"/>
          <w:right w:val="single" w:sz="4" w:space="4" w:color="auto"/>
        </w:pBdr>
        <w:spacing w:after="0" w:line="240" w:lineRule="auto"/>
        <w:ind w:firstLine="284"/>
        <w:rPr>
          <w:rFonts w:eastAsia="Times New Roman" w:cstheme="minorHAnsi"/>
          <w:sz w:val="24"/>
          <w:szCs w:val="24"/>
          <w:u w:val="single"/>
          <w:lang w:eastAsia="fr-FR"/>
        </w:rPr>
      </w:pPr>
      <w:r w:rsidRPr="00F143ED">
        <w:rPr>
          <w:rFonts w:eastAsia="Times New Roman" w:cstheme="minorHAnsi"/>
          <w:sz w:val="24"/>
          <w:szCs w:val="24"/>
          <w:u w:val="single"/>
          <w:lang w:eastAsia="fr-FR"/>
        </w:rPr>
        <w:t>Cotraitant …</w:t>
      </w:r>
    </w:p>
    <w:p w14:paraId="622FA031" w14:textId="77777777" w:rsidR="00C220DD" w:rsidRPr="00F143ED" w:rsidRDefault="00C220DD" w:rsidP="00C220DD">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after="0" w:line="240" w:lineRule="auto"/>
        <w:ind w:firstLine="284"/>
        <w:jc w:val="both"/>
        <w:rPr>
          <w:rFonts w:eastAsia="Times New Roman" w:cstheme="minorHAnsi"/>
          <w:sz w:val="24"/>
          <w:szCs w:val="24"/>
          <w:lang w:eastAsia="fr-FR"/>
        </w:rPr>
      </w:pPr>
      <w:r w:rsidRPr="00F143ED">
        <w:rPr>
          <w:rFonts w:eastAsia="Times New Roman" w:cstheme="minorHAnsi"/>
          <w:sz w:val="24"/>
          <w:szCs w:val="24"/>
          <w:lang w:eastAsia="fr-FR"/>
        </w:rPr>
        <w:t>Nom commercial et dénomination sociale ..............................................................</w:t>
      </w:r>
    </w:p>
    <w:p w14:paraId="5821753B" w14:textId="77777777" w:rsidR="00C220DD" w:rsidRPr="00F143ED" w:rsidRDefault="00C220DD" w:rsidP="00C220DD">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after="0" w:line="240" w:lineRule="auto"/>
        <w:ind w:firstLine="284"/>
        <w:jc w:val="both"/>
        <w:rPr>
          <w:rFonts w:eastAsia="Times New Roman" w:cstheme="minorHAnsi"/>
          <w:sz w:val="24"/>
          <w:szCs w:val="24"/>
          <w:lang w:eastAsia="fr-FR"/>
        </w:rPr>
      </w:pPr>
      <w:r w:rsidRPr="00F143ED">
        <w:rPr>
          <w:rFonts w:eastAsia="Times New Roman" w:cstheme="minorHAnsi"/>
          <w:sz w:val="24"/>
          <w:szCs w:val="24"/>
          <w:lang w:eastAsia="fr-FR"/>
        </w:rPr>
        <w:t xml:space="preserve"> Adresse ...........................................................................................................</w:t>
      </w:r>
    </w:p>
    <w:p w14:paraId="169B34D3" w14:textId="77777777" w:rsidR="00C220DD" w:rsidRPr="00F143ED" w:rsidRDefault="00C220DD" w:rsidP="00C220DD">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after="0" w:line="240" w:lineRule="auto"/>
        <w:ind w:firstLine="284"/>
        <w:jc w:val="both"/>
        <w:rPr>
          <w:rFonts w:eastAsia="Times New Roman" w:cstheme="minorHAnsi"/>
          <w:sz w:val="24"/>
          <w:szCs w:val="24"/>
          <w:lang w:eastAsia="fr-FR"/>
        </w:rPr>
      </w:pPr>
      <w:r w:rsidRPr="00F143ED">
        <w:rPr>
          <w:rFonts w:eastAsia="Times New Roman" w:cstheme="minorHAnsi"/>
          <w:sz w:val="24"/>
          <w:szCs w:val="24"/>
          <w:lang w:eastAsia="fr-FR"/>
        </w:rPr>
        <w:t>........................................................................................................................</w:t>
      </w:r>
    </w:p>
    <w:p w14:paraId="5B4634B4" w14:textId="77777777" w:rsidR="00C220DD" w:rsidRPr="00F143ED" w:rsidRDefault="00C220DD" w:rsidP="00C220DD">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after="0" w:line="240" w:lineRule="auto"/>
        <w:ind w:firstLine="284"/>
        <w:jc w:val="both"/>
        <w:rPr>
          <w:rFonts w:eastAsia="Times New Roman" w:cstheme="minorHAnsi"/>
          <w:sz w:val="24"/>
          <w:szCs w:val="24"/>
          <w:lang w:eastAsia="fr-FR"/>
        </w:rPr>
      </w:pPr>
      <w:r w:rsidRPr="00F143ED">
        <w:rPr>
          <w:rFonts w:eastAsia="Times New Roman" w:cstheme="minorHAnsi"/>
          <w:sz w:val="24"/>
          <w:szCs w:val="24"/>
          <w:lang w:eastAsia="fr-FR"/>
        </w:rPr>
        <w:t>Adresse électronique ..........................................................................................</w:t>
      </w:r>
    </w:p>
    <w:p w14:paraId="2F60C41E" w14:textId="77777777" w:rsidR="00C220DD" w:rsidRPr="00F143ED" w:rsidRDefault="00C220DD" w:rsidP="00C220DD">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after="0" w:line="240" w:lineRule="auto"/>
        <w:ind w:firstLine="284"/>
        <w:jc w:val="both"/>
        <w:rPr>
          <w:rFonts w:eastAsia="Times New Roman" w:cstheme="minorHAnsi"/>
          <w:sz w:val="24"/>
          <w:szCs w:val="24"/>
          <w:lang w:eastAsia="fr-FR"/>
        </w:rPr>
      </w:pPr>
      <w:r w:rsidRPr="00F143ED">
        <w:rPr>
          <w:rFonts w:eastAsia="Times New Roman" w:cstheme="minorHAnsi"/>
          <w:sz w:val="24"/>
          <w:szCs w:val="24"/>
          <w:lang w:eastAsia="fr-FR"/>
        </w:rPr>
        <w:t>Numéro de téléphone .............................</w:t>
      </w:r>
      <w:r w:rsidRPr="00F143ED">
        <w:rPr>
          <w:rFonts w:eastAsia="Times New Roman" w:cstheme="minorHAnsi"/>
          <w:sz w:val="24"/>
          <w:szCs w:val="24"/>
          <w:lang w:eastAsia="fr-FR"/>
        </w:rPr>
        <w:tab/>
        <w:t>Télécopie ..........................................</w:t>
      </w:r>
    </w:p>
    <w:p w14:paraId="2E508DDD" w14:textId="77777777" w:rsidR="00C220DD" w:rsidRPr="00F143ED" w:rsidRDefault="00C220DD" w:rsidP="00C220DD">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after="0" w:line="240" w:lineRule="auto"/>
        <w:ind w:firstLine="284"/>
        <w:jc w:val="both"/>
        <w:rPr>
          <w:rFonts w:eastAsia="Times New Roman" w:cstheme="minorHAnsi"/>
          <w:sz w:val="24"/>
          <w:szCs w:val="24"/>
          <w:lang w:eastAsia="fr-FR"/>
        </w:rPr>
      </w:pPr>
      <w:r w:rsidRPr="00F143ED">
        <w:rPr>
          <w:rFonts w:eastAsia="Times New Roman" w:cstheme="minorHAnsi"/>
          <w:sz w:val="24"/>
          <w:szCs w:val="24"/>
          <w:lang w:eastAsia="fr-FR"/>
        </w:rPr>
        <w:t>Numéro de SIRET ................................................</w:t>
      </w:r>
      <w:r w:rsidRPr="00F143ED">
        <w:rPr>
          <w:rFonts w:eastAsia="Times New Roman" w:cstheme="minorHAnsi"/>
          <w:sz w:val="24"/>
          <w:szCs w:val="24"/>
          <w:lang w:eastAsia="fr-FR"/>
        </w:rPr>
        <w:tab/>
        <w:t>Code APE ......................</w:t>
      </w:r>
    </w:p>
    <w:p w14:paraId="635F1E64" w14:textId="77777777" w:rsidR="00C220DD" w:rsidRPr="00F143ED" w:rsidRDefault="00C220DD" w:rsidP="00C220DD">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after="0" w:line="240" w:lineRule="auto"/>
        <w:ind w:firstLine="284"/>
        <w:jc w:val="both"/>
        <w:rPr>
          <w:rFonts w:eastAsia="Times New Roman" w:cstheme="minorHAnsi"/>
          <w:sz w:val="24"/>
          <w:szCs w:val="24"/>
          <w:lang w:eastAsia="fr-FR"/>
        </w:rPr>
      </w:pPr>
      <w:r w:rsidRPr="00F143ED">
        <w:rPr>
          <w:rFonts w:eastAsia="Times New Roman" w:cstheme="minorHAnsi"/>
          <w:sz w:val="24"/>
          <w:szCs w:val="24"/>
          <w:lang w:eastAsia="fr-FR"/>
        </w:rPr>
        <w:t>Numéro de TVA intracommunautaire ..................................................................</w:t>
      </w:r>
    </w:p>
    <w:p w14:paraId="67DD287B" w14:textId="77777777" w:rsidR="00C220DD" w:rsidRPr="00C220DD" w:rsidRDefault="00C220DD" w:rsidP="00F143ED">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after="0" w:line="240" w:lineRule="auto"/>
        <w:jc w:val="both"/>
        <w:rPr>
          <w:rFonts w:ascii="Verdana" w:eastAsia="Times New Roman" w:hAnsi="Verdana" w:cs="Times New Roman"/>
          <w:sz w:val="20"/>
          <w:szCs w:val="20"/>
          <w:lang w:eastAsia="fr-FR"/>
        </w:rPr>
      </w:pPr>
    </w:p>
    <w:p w14:paraId="780692C3" w14:textId="77777777" w:rsidR="00595C1F" w:rsidRDefault="00595C1F" w:rsidP="004D5D23">
      <w:pPr>
        <w:autoSpaceDE w:val="0"/>
        <w:autoSpaceDN w:val="0"/>
        <w:adjustRightInd w:val="0"/>
        <w:spacing w:after="0" w:line="240" w:lineRule="auto"/>
        <w:rPr>
          <w:rFonts w:cstheme="minorHAnsi"/>
          <w:b/>
          <w:bCs/>
          <w:sz w:val="24"/>
          <w:szCs w:val="24"/>
        </w:rPr>
      </w:pPr>
    </w:p>
    <w:p w14:paraId="391CEDD8" w14:textId="2E651C97" w:rsidR="005D0EC1" w:rsidRPr="00595C1F" w:rsidRDefault="00313375" w:rsidP="004D5D23">
      <w:pPr>
        <w:autoSpaceDE w:val="0"/>
        <w:autoSpaceDN w:val="0"/>
        <w:adjustRightInd w:val="0"/>
        <w:spacing w:after="0" w:line="240" w:lineRule="auto"/>
        <w:rPr>
          <w:rFonts w:cstheme="minorHAnsi"/>
          <w:b/>
          <w:bCs/>
          <w:sz w:val="24"/>
          <w:szCs w:val="24"/>
        </w:rPr>
      </w:pPr>
      <w:r w:rsidRPr="00595C1F">
        <w:rPr>
          <w:rFonts w:cstheme="minorHAnsi"/>
          <w:b/>
          <w:bCs/>
          <w:sz w:val="24"/>
          <w:szCs w:val="24"/>
        </w:rPr>
        <w:t>à exécuter les prestations dans les conditions ci-après définies.</w:t>
      </w:r>
    </w:p>
    <w:p w14:paraId="36B8E964" w14:textId="77777777" w:rsidR="00313375" w:rsidRDefault="00313375" w:rsidP="004D5D23">
      <w:pPr>
        <w:autoSpaceDE w:val="0"/>
        <w:autoSpaceDN w:val="0"/>
        <w:adjustRightInd w:val="0"/>
        <w:spacing w:after="0" w:line="240" w:lineRule="auto"/>
        <w:rPr>
          <w:rFonts w:cstheme="minorHAnsi"/>
          <w:sz w:val="24"/>
          <w:szCs w:val="24"/>
        </w:rPr>
      </w:pPr>
    </w:p>
    <w:p w14:paraId="6BF4EE41" w14:textId="46F43BDD" w:rsidR="00595C1F" w:rsidRDefault="005D0EC1" w:rsidP="00595C1F">
      <w:pPr>
        <w:autoSpaceDE w:val="0"/>
        <w:autoSpaceDN w:val="0"/>
        <w:adjustRightInd w:val="0"/>
        <w:spacing w:after="0" w:line="240" w:lineRule="auto"/>
        <w:jc w:val="both"/>
        <w:rPr>
          <w:rFonts w:cstheme="minorHAnsi"/>
          <w:sz w:val="24"/>
          <w:szCs w:val="24"/>
        </w:rPr>
      </w:pPr>
      <w:r>
        <w:rPr>
          <w:rFonts w:cstheme="minorHAnsi"/>
          <w:sz w:val="24"/>
          <w:szCs w:val="24"/>
        </w:rPr>
        <w:t xml:space="preserve">L’offre ainsi présentée ne me/nous lie toutefois que si son acceptation est notifiée dans un délai de cent quatre-vingt jours (180 jours) à compter de la date de </w:t>
      </w:r>
      <w:r w:rsidR="00060223">
        <w:rPr>
          <w:rFonts w:cstheme="minorHAnsi"/>
          <w:sz w:val="24"/>
          <w:szCs w:val="24"/>
        </w:rPr>
        <w:t xml:space="preserve">remise des offres. </w:t>
      </w:r>
    </w:p>
    <w:p w14:paraId="22A97AAF" w14:textId="77777777" w:rsidR="00595C1F" w:rsidRPr="00595C1F" w:rsidRDefault="00595C1F" w:rsidP="00595C1F">
      <w:pPr>
        <w:autoSpaceDE w:val="0"/>
        <w:autoSpaceDN w:val="0"/>
        <w:adjustRightInd w:val="0"/>
        <w:spacing w:after="0" w:line="240" w:lineRule="auto"/>
        <w:rPr>
          <w:rFonts w:cstheme="minorHAnsi"/>
          <w:sz w:val="24"/>
          <w:szCs w:val="24"/>
        </w:rPr>
      </w:pPr>
    </w:p>
    <w:p w14:paraId="0AF76A8A" w14:textId="4ED8BDC4" w:rsidR="00437E8E" w:rsidRDefault="00437E8E" w:rsidP="00437E8E">
      <w:pPr>
        <w:pStyle w:val="Paragraphedeliste"/>
        <w:numPr>
          <w:ilvl w:val="0"/>
          <w:numId w:val="5"/>
        </w:numPr>
        <w:autoSpaceDE w:val="0"/>
        <w:autoSpaceDN w:val="0"/>
        <w:adjustRightInd w:val="0"/>
        <w:spacing w:after="0" w:line="240" w:lineRule="auto"/>
        <w:rPr>
          <w:rFonts w:cstheme="minorHAnsi"/>
          <w:b/>
          <w:sz w:val="36"/>
          <w:szCs w:val="36"/>
        </w:rPr>
      </w:pPr>
      <w:r>
        <w:rPr>
          <w:rFonts w:cstheme="minorHAnsi"/>
          <w:b/>
          <w:sz w:val="36"/>
          <w:szCs w:val="36"/>
        </w:rPr>
        <w:lastRenderedPageBreak/>
        <w:t>Conditions essentielles du contrat</w:t>
      </w:r>
    </w:p>
    <w:p w14:paraId="728F9DD5" w14:textId="77777777" w:rsidR="00437E8E" w:rsidRDefault="00437E8E" w:rsidP="00AE6AE6">
      <w:pPr>
        <w:pStyle w:val="Paragraphedeliste"/>
        <w:autoSpaceDE w:val="0"/>
        <w:autoSpaceDN w:val="0"/>
        <w:adjustRightInd w:val="0"/>
        <w:spacing w:after="0" w:line="240" w:lineRule="auto"/>
        <w:ind w:left="792"/>
        <w:rPr>
          <w:rFonts w:cstheme="minorHAnsi"/>
          <w:sz w:val="28"/>
          <w:szCs w:val="28"/>
          <w:u w:val="single"/>
        </w:rPr>
      </w:pPr>
    </w:p>
    <w:p w14:paraId="08440DA3" w14:textId="1F430330" w:rsidR="00FE22CF" w:rsidRDefault="00FE22CF" w:rsidP="00437E8E">
      <w:pPr>
        <w:pStyle w:val="Paragraphedeliste"/>
        <w:numPr>
          <w:ilvl w:val="1"/>
          <w:numId w:val="5"/>
        </w:numPr>
        <w:autoSpaceDE w:val="0"/>
        <w:autoSpaceDN w:val="0"/>
        <w:adjustRightInd w:val="0"/>
        <w:spacing w:after="0" w:line="240" w:lineRule="auto"/>
        <w:rPr>
          <w:rFonts w:cstheme="minorHAnsi"/>
          <w:sz w:val="28"/>
          <w:szCs w:val="28"/>
          <w:u w:val="single"/>
        </w:rPr>
      </w:pPr>
      <w:r>
        <w:rPr>
          <w:rFonts w:cstheme="minorHAnsi"/>
          <w:sz w:val="28"/>
          <w:szCs w:val="28"/>
          <w:u w:val="single"/>
        </w:rPr>
        <w:t xml:space="preserve">Forme du marché </w:t>
      </w:r>
    </w:p>
    <w:p w14:paraId="1F0AF6C9" w14:textId="0BC3A3CF" w:rsidR="00FE22CF" w:rsidRPr="00FE22CF" w:rsidRDefault="00FE22CF" w:rsidP="00FE22CF">
      <w:pPr>
        <w:autoSpaceDE w:val="0"/>
        <w:autoSpaceDN w:val="0"/>
        <w:adjustRightInd w:val="0"/>
        <w:spacing w:after="0" w:line="240" w:lineRule="auto"/>
        <w:jc w:val="both"/>
        <w:rPr>
          <w:rFonts w:cstheme="minorHAnsi"/>
          <w:sz w:val="24"/>
          <w:szCs w:val="24"/>
        </w:rPr>
      </w:pPr>
      <w:r w:rsidRPr="00FE22CF">
        <w:rPr>
          <w:rFonts w:cstheme="minorHAnsi"/>
          <w:sz w:val="24"/>
          <w:szCs w:val="24"/>
        </w:rPr>
        <w:t xml:space="preserve">Le </w:t>
      </w:r>
      <w:r>
        <w:rPr>
          <w:rFonts w:cstheme="minorHAnsi"/>
          <w:sz w:val="24"/>
          <w:szCs w:val="24"/>
        </w:rPr>
        <w:t>contrat est traité à prix forfaitaire</w:t>
      </w:r>
      <w:r w:rsidRPr="00FE22CF">
        <w:rPr>
          <w:rFonts w:cstheme="minorHAnsi"/>
          <w:sz w:val="24"/>
          <w:szCs w:val="24"/>
        </w:rPr>
        <w:t>.</w:t>
      </w:r>
    </w:p>
    <w:p w14:paraId="598B81D8" w14:textId="77777777" w:rsidR="00FE22CF" w:rsidRPr="00FE22CF" w:rsidRDefault="00FE22CF" w:rsidP="00FE22CF">
      <w:pPr>
        <w:autoSpaceDE w:val="0"/>
        <w:autoSpaceDN w:val="0"/>
        <w:adjustRightInd w:val="0"/>
        <w:spacing w:after="0" w:line="240" w:lineRule="auto"/>
        <w:rPr>
          <w:rFonts w:cstheme="minorHAnsi"/>
          <w:sz w:val="28"/>
          <w:szCs w:val="28"/>
          <w:u w:val="single"/>
        </w:rPr>
      </w:pPr>
    </w:p>
    <w:p w14:paraId="45C9720A" w14:textId="5AD3BE9A" w:rsidR="00437E8E" w:rsidRDefault="00437E8E" w:rsidP="00437E8E">
      <w:pPr>
        <w:pStyle w:val="Paragraphedeliste"/>
        <w:numPr>
          <w:ilvl w:val="1"/>
          <w:numId w:val="5"/>
        </w:numPr>
        <w:autoSpaceDE w:val="0"/>
        <w:autoSpaceDN w:val="0"/>
        <w:adjustRightInd w:val="0"/>
        <w:spacing w:after="0" w:line="240" w:lineRule="auto"/>
        <w:rPr>
          <w:rFonts w:cstheme="minorHAnsi"/>
          <w:sz w:val="28"/>
          <w:szCs w:val="28"/>
          <w:u w:val="single"/>
        </w:rPr>
      </w:pPr>
      <w:r>
        <w:rPr>
          <w:rFonts w:cstheme="minorHAnsi"/>
          <w:sz w:val="28"/>
          <w:szCs w:val="28"/>
          <w:u w:val="single"/>
        </w:rPr>
        <w:t xml:space="preserve">Durée </w:t>
      </w:r>
    </w:p>
    <w:p w14:paraId="3EFBC0F0" w14:textId="4B1AF321" w:rsidR="00437E8E" w:rsidRDefault="00437E8E">
      <w:pPr>
        <w:autoSpaceDE w:val="0"/>
        <w:autoSpaceDN w:val="0"/>
        <w:adjustRightInd w:val="0"/>
        <w:spacing w:after="0" w:line="240" w:lineRule="auto"/>
        <w:jc w:val="both"/>
        <w:rPr>
          <w:rFonts w:cstheme="minorHAnsi"/>
          <w:sz w:val="24"/>
          <w:szCs w:val="24"/>
        </w:rPr>
      </w:pPr>
      <w:r>
        <w:rPr>
          <w:rFonts w:cstheme="minorHAnsi"/>
          <w:sz w:val="24"/>
          <w:szCs w:val="24"/>
        </w:rPr>
        <w:t>Le contrat a une durée ferme de 24 mois à compter de sa notification.</w:t>
      </w:r>
    </w:p>
    <w:p w14:paraId="63EE2435" w14:textId="77777777" w:rsidR="00595C1F" w:rsidRPr="00AE6AE6" w:rsidRDefault="00595C1F" w:rsidP="00595C1F">
      <w:pPr>
        <w:autoSpaceDE w:val="0"/>
        <w:autoSpaceDN w:val="0"/>
        <w:adjustRightInd w:val="0"/>
        <w:spacing w:after="0" w:line="240" w:lineRule="auto"/>
        <w:jc w:val="both"/>
        <w:rPr>
          <w:rFonts w:cstheme="minorHAnsi"/>
          <w:sz w:val="28"/>
          <w:szCs w:val="28"/>
          <w:u w:val="single"/>
        </w:rPr>
      </w:pPr>
    </w:p>
    <w:p w14:paraId="0BDA0DED" w14:textId="4A7A4C50" w:rsidR="00437E8E" w:rsidRPr="00611CE6" w:rsidRDefault="00437E8E" w:rsidP="00437E8E">
      <w:pPr>
        <w:pStyle w:val="Paragraphedeliste"/>
        <w:numPr>
          <w:ilvl w:val="1"/>
          <w:numId w:val="5"/>
        </w:numPr>
        <w:autoSpaceDE w:val="0"/>
        <w:autoSpaceDN w:val="0"/>
        <w:adjustRightInd w:val="0"/>
        <w:spacing w:after="0" w:line="240" w:lineRule="auto"/>
        <w:rPr>
          <w:rFonts w:cstheme="minorHAnsi"/>
          <w:sz w:val="28"/>
          <w:szCs w:val="28"/>
          <w:u w:val="single"/>
        </w:rPr>
      </w:pPr>
      <w:r>
        <w:rPr>
          <w:rFonts w:cstheme="minorHAnsi"/>
          <w:sz w:val="28"/>
          <w:szCs w:val="28"/>
          <w:u w:val="single"/>
        </w:rPr>
        <w:t>Lieu d’exécution</w:t>
      </w:r>
    </w:p>
    <w:p w14:paraId="0356D03E" w14:textId="5F436854" w:rsidR="007E5376" w:rsidRDefault="00437E8E" w:rsidP="003C29F1">
      <w:pPr>
        <w:autoSpaceDE w:val="0"/>
        <w:autoSpaceDN w:val="0"/>
        <w:adjustRightInd w:val="0"/>
        <w:spacing w:after="0" w:line="240" w:lineRule="auto"/>
        <w:jc w:val="both"/>
        <w:rPr>
          <w:rFonts w:cstheme="minorHAnsi"/>
          <w:sz w:val="24"/>
          <w:szCs w:val="24"/>
        </w:rPr>
      </w:pPr>
      <w:r>
        <w:rPr>
          <w:rFonts w:cstheme="minorHAnsi"/>
          <w:sz w:val="24"/>
          <w:szCs w:val="24"/>
        </w:rPr>
        <w:t xml:space="preserve">L’œuvre est installé </w:t>
      </w:r>
      <w:r w:rsidR="003C29F1">
        <w:rPr>
          <w:rFonts w:cstheme="minorHAnsi"/>
          <w:sz w:val="24"/>
          <w:szCs w:val="24"/>
        </w:rPr>
        <w:t>à l’Ambassade de France au Qatar situé</w:t>
      </w:r>
      <w:r w:rsidR="007E5376">
        <w:rPr>
          <w:rFonts w:cstheme="minorHAnsi"/>
          <w:sz w:val="24"/>
          <w:szCs w:val="24"/>
        </w:rPr>
        <w:t> :</w:t>
      </w:r>
    </w:p>
    <w:p w14:paraId="1D351F24" w14:textId="77777777" w:rsidR="007E5376" w:rsidRDefault="007E5376" w:rsidP="003C29F1">
      <w:pPr>
        <w:autoSpaceDE w:val="0"/>
        <w:autoSpaceDN w:val="0"/>
        <w:adjustRightInd w:val="0"/>
        <w:spacing w:after="0" w:line="240" w:lineRule="auto"/>
        <w:jc w:val="both"/>
        <w:rPr>
          <w:rFonts w:cstheme="minorHAnsi"/>
          <w:sz w:val="24"/>
          <w:szCs w:val="24"/>
        </w:rPr>
      </w:pPr>
    </w:p>
    <w:p w14:paraId="4E4FD1F8" w14:textId="6736F32E" w:rsidR="005A2E86" w:rsidRPr="005A2E86" w:rsidRDefault="005A2E86" w:rsidP="005A2E86">
      <w:pPr>
        <w:pStyle w:val="Sansinterligne"/>
        <w:rPr>
          <w:rFonts w:asciiTheme="minorHAnsi" w:hAnsiTheme="minorHAnsi" w:cstheme="minorHAnsi"/>
          <w:b/>
          <w:bCs/>
        </w:rPr>
      </w:pPr>
      <w:r w:rsidRPr="005A2E86">
        <w:rPr>
          <w:rFonts w:asciiTheme="minorHAnsi" w:hAnsiTheme="minorHAnsi" w:cstheme="minorHAnsi"/>
          <w:b/>
          <w:bCs/>
        </w:rPr>
        <w:t>Ambassade de France au Qatar</w:t>
      </w:r>
    </w:p>
    <w:p w14:paraId="19C17033" w14:textId="61786211" w:rsidR="005A2E86" w:rsidRPr="005A2E86" w:rsidRDefault="005A2E86" w:rsidP="005A2E86">
      <w:pPr>
        <w:pStyle w:val="Sansinterligne"/>
        <w:rPr>
          <w:rFonts w:asciiTheme="minorHAnsi" w:hAnsiTheme="minorHAnsi" w:cstheme="minorHAnsi"/>
          <w:b/>
          <w:bCs/>
        </w:rPr>
      </w:pPr>
      <w:r w:rsidRPr="005A2E86">
        <w:rPr>
          <w:rFonts w:asciiTheme="minorHAnsi" w:hAnsiTheme="minorHAnsi" w:cstheme="minorHAnsi"/>
          <w:b/>
          <w:bCs/>
        </w:rPr>
        <w:t xml:space="preserve">Quartier diplomatique d’Onaiza </w:t>
      </w:r>
    </w:p>
    <w:p w14:paraId="2CFA18B7" w14:textId="77777777" w:rsidR="005A2E86" w:rsidRPr="005A2E86" w:rsidRDefault="005A2E86" w:rsidP="005A2E86">
      <w:pPr>
        <w:pStyle w:val="Sansinterligne"/>
        <w:rPr>
          <w:rFonts w:asciiTheme="minorHAnsi" w:hAnsiTheme="minorHAnsi" w:cstheme="minorHAnsi"/>
          <w:b/>
          <w:bCs/>
        </w:rPr>
      </w:pPr>
      <w:r w:rsidRPr="005A2E86">
        <w:rPr>
          <w:rFonts w:asciiTheme="minorHAnsi" w:hAnsiTheme="minorHAnsi" w:cstheme="minorHAnsi"/>
          <w:b/>
          <w:bCs/>
        </w:rPr>
        <w:t>66, Al Shabab street</w:t>
      </w:r>
    </w:p>
    <w:p w14:paraId="1192E333" w14:textId="77777777" w:rsidR="005A2E86" w:rsidRPr="005A2E86" w:rsidRDefault="005A2E86" w:rsidP="005A2E86">
      <w:pPr>
        <w:pStyle w:val="Sansinterligne"/>
        <w:rPr>
          <w:rFonts w:asciiTheme="minorHAnsi" w:hAnsiTheme="minorHAnsi" w:cstheme="minorHAnsi"/>
          <w:b/>
          <w:bCs/>
        </w:rPr>
      </w:pPr>
      <w:r w:rsidRPr="005A2E86">
        <w:rPr>
          <w:rFonts w:asciiTheme="minorHAnsi" w:hAnsiTheme="minorHAnsi" w:cstheme="minorHAnsi"/>
          <w:b/>
          <w:bCs/>
        </w:rPr>
        <w:t>Doha</w:t>
      </w:r>
    </w:p>
    <w:p w14:paraId="59B7CCEB" w14:textId="7B3D3FB7" w:rsidR="003C29F1" w:rsidRDefault="003C29F1" w:rsidP="003C29F1">
      <w:pPr>
        <w:autoSpaceDE w:val="0"/>
        <w:autoSpaceDN w:val="0"/>
        <w:adjustRightInd w:val="0"/>
        <w:spacing w:after="0" w:line="240" w:lineRule="auto"/>
        <w:jc w:val="both"/>
        <w:rPr>
          <w:rFonts w:cstheme="minorHAnsi"/>
          <w:sz w:val="24"/>
          <w:szCs w:val="24"/>
        </w:rPr>
      </w:pPr>
    </w:p>
    <w:p w14:paraId="357305ED" w14:textId="4CE2A472" w:rsidR="002B447D" w:rsidRDefault="002B447D" w:rsidP="003C29F1">
      <w:pPr>
        <w:pStyle w:val="Paragraphedeliste"/>
        <w:numPr>
          <w:ilvl w:val="1"/>
          <w:numId w:val="5"/>
        </w:numPr>
        <w:autoSpaceDE w:val="0"/>
        <w:autoSpaceDN w:val="0"/>
        <w:adjustRightInd w:val="0"/>
        <w:spacing w:after="0" w:line="240" w:lineRule="auto"/>
        <w:rPr>
          <w:rFonts w:cstheme="minorHAnsi"/>
          <w:sz w:val="28"/>
          <w:szCs w:val="28"/>
          <w:u w:val="single"/>
        </w:rPr>
      </w:pPr>
      <w:r>
        <w:rPr>
          <w:rFonts w:cstheme="minorHAnsi"/>
          <w:sz w:val="28"/>
          <w:szCs w:val="28"/>
          <w:u w:val="single"/>
        </w:rPr>
        <w:t xml:space="preserve"> Délais</w:t>
      </w:r>
    </w:p>
    <w:p w14:paraId="1EB63BCF" w14:textId="328E363E" w:rsidR="002B447D" w:rsidRDefault="002B447D" w:rsidP="002B447D">
      <w:pPr>
        <w:pStyle w:val="Default"/>
        <w:rPr>
          <w:rFonts w:asciiTheme="minorHAnsi" w:hAnsiTheme="minorHAnsi" w:cstheme="minorHAnsi"/>
        </w:rPr>
      </w:pPr>
      <w:r w:rsidRPr="00637879">
        <w:rPr>
          <w:rFonts w:asciiTheme="minorHAnsi" w:hAnsiTheme="minorHAnsi" w:cstheme="minorHAnsi"/>
        </w:rPr>
        <w:t>L’installation de l’œuvre est prévue pour l</w:t>
      </w:r>
      <w:r>
        <w:rPr>
          <w:rFonts w:asciiTheme="minorHAnsi" w:hAnsiTheme="minorHAnsi" w:cstheme="minorHAnsi"/>
        </w:rPr>
        <w:t>a fin du</w:t>
      </w:r>
      <w:r w:rsidRPr="00637879">
        <w:rPr>
          <w:rFonts w:asciiTheme="minorHAnsi" w:hAnsiTheme="minorHAnsi" w:cstheme="minorHAnsi"/>
        </w:rPr>
        <w:t xml:space="preserve"> </w:t>
      </w:r>
      <w:r>
        <w:rPr>
          <w:rFonts w:asciiTheme="minorHAnsi" w:hAnsiTheme="minorHAnsi" w:cstheme="minorHAnsi"/>
        </w:rPr>
        <w:t xml:space="preserve">mois de </w:t>
      </w:r>
      <w:r w:rsidR="000D2B17">
        <w:rPr>
          <w:rFonts w:asciiTheme="minorHAnsi" w:hAnsiTheme="minorHAnsi" w:cstheme="minorHAnsi"/>
        </w:rPr>
        <w:t>mai</w:t>
      </w:r>
      <w:r>
        <w:rPr>
          <w:rFonts w:asciiTheme="minorHAnsi" w:hAnsiTheme="minorHAnsi" w:cstheme="minorHAnsi"/>
        </w:rPr>
        <w:t xml:space="preserve"> 202</w:t>
      </w:r>
      <w:r w:rsidR="000D2B17">
        <w:rPr>
          <w:rFonts w:asciiTheme="minorHAnsi" w:hAnsiTheme="minorHAnsi" w:cstheme="minorHAnsi"/>
        </w:rPr>
        <w:t>7</w:t>
      </w:r>
      <w:r>
        <w:rPr>
          <w:rFonts w:asciiTheme="minorHAnsi" w:hAnsiTheme="minorHAnsi" w:cstheme="minorHAnsi"/>
        </w:rPr>
        <w:t xml:space="preserve"> (délai de rigueur)</w:t>
      </w:r>
      <w:r w:rsidRPr="00215BDD">
        <w:rPr>
          <w:rFonts w:asciiTheme="minorHAnsi" w:hAnsiTheme="minorHAnsi" w:cstheme="minorHAnsi"/>
        </w:rPr>
        <w:t>.</w:t>
      </w:r>
      <w:r w:rsidRPr="00637879">
        <w:rPr>
          <w:rFonts w:asciiTheme="minorHAnsi" w:hAnsiTheme="minorHAnsi" w:cstheme="minorHAnsi"/>
        </w:rPr>
        <w:t xml:space="preserve"> </w:t>
      </w:r>
    </w:p>
    <w:p w14:paraId="50213443" w14:textId="77777777" w:rsidR="002B447D" w:rsidRPr="00637879" w:rsidRDefault="002B447D" w:rsidP="002B447D">
      <w:pPr>
        <w:pStyle w:val="Default"/>
        <w:rPr>
          <w:rFonts w:asciiTheme="minorHAnsi" w:hAnsiTheme="minorHAnsi" w:cstheme="minorHAnsi"/>
        </w:rPr>
      </w:pPr>
    </w:p>
    <w:p w14:paraId="24DED3CB" w14:textId="77777777" w:rsidR="002B447D" w:rsidRPr="00637879" w:rsidRDefault="002B447D" w:rsidP="002B447D">
      <w:pPr>
        <w:pStyle w:val="Default"/>
        <w:rPr>
          <w:rFonts w:asciiTheme="minorHAnsi" w:hAnsiTheme="minorHAnsi" w:cstheme="minorHAnsi"/>
        </w:rPr>
      </w:pPr>
      <w:r w:rsidRPr="00637879">
        <w:rPr>
          <w:rFonts w:asciiTheme="minorHAnsi" w:hAnsiTheme="minorHAnsi" w:cstheme="minorHAnsi"/>
        </w:rPr>
        <w:t xml:space="preserve">Le calendrier détaillé de réalisation de la prestation sera convenu lors de la première réunion de cadrage et deviendra alors contractuel. </w:t>
      </w:r>
    </w:p>
    <w:p w14:paraId="136FEA57" w14:textId="77777777" w:rsidR="002B447D" w:rsidRPr="00637879" w:rsidRDefault="002B447D" w:rsidP="002B447D">
      <w:pPr>
        <w:pStyle w:val="Default"/>
        <w:rPr>
          <w:rFonts w:asciiTheme="minorHAnsi" w:hAnsiTheme="minorHAnsi" w:cstheme="minorHAnsi"/>
          <w:color w:val="auto"/>
        </w:rPr>
      </w:pPr>
    </w:p>
    <w:p w14:paraId="77ACBCCE" w14:textId="09BDCEFA" w:rsidR="00950D8D" w:rsidRDefault="002B447D" w:rsidP="00950D8D">
      <w:pPr>
        <w:autoSpaceDE w:val="0"/>
        <w:autoSpaceDN w:val="0"/>
        <w:adjustRightInd w:val="0"/>
        <w:spacing w:after="0" w:line="240" w:lineRule="auto"/>
        <w:jc w:val="both"/>
        <w:rPr>
          <w:rFonts w:cstheme="minorHAnsi"/>
          <w:sz w:val="28"/>
          <w:szCs w:val="28"/>
          <w:u w:val="single"/>
        </w:rPr>
      </w:pPr>
      <w:r w:rsidRPr="00637879">
        <w:rPr>
          <w:rFonts w:cstheme="minorHAnsi"/>
          <w:sz w:val="24"/>
          <w:szCs w:val="24"/>
        </w:rPr>
        <w:t>Le titulaire veillera à prendre en compte dans son planning les délais nécessaires à l’acheminement sur site de l’œuvre ou des matériaux/matériels nécessaires à sa fabrication et à son installation.</w:t>
      </w:r>
      <w:r>
        <w:rPr>
          <w:rFonts w:cstheme="minorHAnsi"/>
          <w:sz w:val="24"/>
          <w:szCs w:val="24"/>
        </w:rPr>
        <w:t xml:space="preserve"> Vu la problématique complexe des transports de biens, le candidat ne pourra être tenu responsable d’éventuels aléas liés à l’acheminement, mais prendra soin d’anticiper autant que possible les problématiques conjoncturelles et d’en informer le pouvoir adjudicateur</w:t>
      </w:r>
      <w:r w:rsidR="00950D8D">
        <w:rPr>
          <w:rFonts w:cstheme="minorHAnsi"/>
          <w:sz w:val="24"/>
          <w:szCs w:val="24"/>
        </w:rPr>
        <w:t>.</w:t>
      </w:r>
    </w:p>
    <w:p w14:paraId="3BF00D10" w14:textId="77777777" w:rsidR="002B447D" w:rsidRPr="00595C1F" w:rsidRDefault="002B447D" w:rsidP="00595C1F">
      <w:pPr>
        <w:autoSpaceDE w:val="0"/>
        <w:autoSpaceDN w:val="0"/>
        <w:adjustRightInd w:val="0"/>
        <w:spacing w:after="0" w:line="240" w:lineRule="auto"/>
        <w:jc w:val="both"/>
        <w:rPr>
          <w:rFonts w:cstheme="minorHAnsi"/>
          <w:sz w:val="28"/>
          <w:szCs w:val="28"/>
          <w:u w:val="single"/>
        </w:rPr>
      </w:pPr>
    </w:p>
    <w:p w14:paraId="0FD56198" w14:textId="7853A50E" w:rsidR="003C29F1" w:rsidRPr="00AE6AE6" w:rsidRDefault="003C29F1" w:rsidP="00AE6AE6">
      <w:pPr>
        <w:pStyle w:val="Paragraphedeliste"/>
        <w:numPr>
          <w:ilvl w:val="1"/>
          <w:numId w:val="5"/>
        </w:numPr>
        <w:autoSpaceDE w:val="0"/>
        <w:autoSpaceDN w:val="0"/>
        <w:adjustRightInd w:val="0"/>
        <w:spacing w:after="0" w:line="240" w:lineRule="auto"/>
        <w:rPr>
          <w:rFonts w:cstheme="minorHAnsi"/>
          <w:sz w:val="28"/>
          <w:szCs w:val="28"/>
          <w:u w:val="single"/>
        </w:rPr>
      </w:pPr>
      <w:r>
        <w:rPr>
          <w:rFonts w:cstheme="minorHAnsi"/>
          <w:sz w:val="28"/>
          <w:szCs w:val="28"/>
          <w:u w:val="single"/>
        </w:rPr>
        <w:t>Langue</w:t>
      </w:r>
    </w:p>
    <w:p w14:paraId="48EF2746" w14:textId="551940B6" w:rsidR="00437E8E" w:rsidRDefault="003C29F1" w:rsidP="005E4F3C">
      <w:pPr>
        <w:autoSpaceDE w:val="0"/>
        <w:autoSpaceDN w:val="0"/>
        <w:adjustRightInd w:val="0"/>
        <w:spacing w:after="0" w:line="240" w:lineRule="auto"/>
        <w:jc w:val="both"/>
        <w:rPr>
          <w:rFonts w:cstheme="minorHAnsi"/>
          <w:sz w:val="24"/>
          <w:szCs w:val="24"/>
        </w:rPr>
      </w:pPr>
      <w:r>
        <w:rPr>
          <w:rFonts w:cstheme="minorHAnsi"/>
          <w:sz w:val="24"/>
          <w:szCs w:val="24"/>
        </w:rPr>
        <w:t>Les langues du contrat sont le français et l’anglais</w:t>
      </w:r>
      <w:r w:rsidRPr="00AE6AE6">
        <w:rPr>
          <w:rFonts w:cstheme="minorHAnsi"/>
          <w:sz w:val="24"/>
          <w:szCs w:val="24"/>
        </w:rPr>
        <w:t xml:space="preserve">. </w:t>
      </w:r>
      <w:r>
        <w:rPr>
          <w:rFonts w:cstheme="minorHAnsi"/>
          <w:sz w:val="24"/>
          <w:szCs w:val="24"/>
        </w:rPr>
        <w:t xml:space="preserve">En cas de contradiction entre la version française et la version anglaise, la version française fait foi. </w:t>
      </w:r>
    </w:p>
    <w:p w14:paraId="44D45F48" w14:textId="77777777" w:rsidR="005E4F3C" w:rsidRPr="00AE6AE6" w:rsidRDefault="005E4F3C" w:rsidP="00AE6AE6">
      <w:pPr>
        <w:autoSpaceDE w:val="0"/>
        <w:autoSpaceDN w:val="0"/>
        <w:adjustRightInd w:val="0"/>
        <w:spacing w:after="0" w:line="240" w:lineRule="auto"/>
        <w:jc w:val="both"/>
        <w:rPr>
          <w:rFonts w:cstheme="minorHAnsi"/>
          <w:sz w:val="24"/>
          <w:szCs w:val="24"/>
        </w:rPr>
      </w:pPr>
    </w:p>
    <w:p w14:paraId="66AC3BE0" w14:textId="5938E9AC" w:rsidR="00442495" w:rsidRDefault="004D5D23" w:rsidP="00AE6AE6">
      <w:pPr>
        <w:pStyle w:val="Paragraphedeliste"/>
        <w:numPr>
          <w:ilvl w:val="0"/>
          <w:numId w:val="5"/>
        </w:numPr>
        <w:autoSpaceDE w:val="0"/>
        <w:autoSpaceDN w:val="0"/>
        <w:adjustRightInd w:val="0"/>
        <w:spacing w:after="0" w:line="240" w:lineRule="auto"/>
        <w:rPr>
          <w:rFonts w:cstheme="minorHAnsi"/>
          <w:b/>
          <w:sz w:val="36"/>
          <w:szCs w:val="36"/>
        </w:rPr>
      </w:pPr>
      <w:r>
        <w:rPr>
          <w:rFonts w:cstheme="minorHAnsi"/>
          <w:b/>
          <w:sz w:val="36"/>
          <w:szCs w:val="36"/>
        </w:rPr>
        <w:t>Contenu et conditions d’exécution de la prestation</w:t>
      </w:r>
    </w:p>
    <w:p w14:paraId="7881F0D7" w14:textId="1D5242C9" w:rsidR="00611CE6" w:rsidRDefault="00425619" w:rsidP="00F143ED">
      <w:pPr>
        <w:autoSpaceDE w:val="0"/>
        <w:autoSpaceDN w:val="0"/>
        <w:adjustRightInd w:val="0"/>
        <w:spacing w:after="0" w:line="240" w:lineRule="auto"/>
        <w:jc w:val="both"/>
        <w:rPr>
          <w:rFonts w:cstheme="minorHAnsi"/>
          <w:sz w:val="24"/>
          <w:szCs w:val="24"/>
        </w:rPr>
      </w:pPr>
      <w:r w:rsidRPr="00680178">
        <w:rPr>
          <w:rFonts w:cstheme="minorHAnsi"/>
          <w:sz w:val="24"/>
          <w:szCs w:val="24"/>
        </w:rPr>
        <w:t>Le titulaire est soumis à une obligation de résultat au titre du présent contrat, il doit fournir le résultat promis.</w:t>
      </w:r>
    </w:p>
    <w:p w14:paraId="39CE792C" w14:textId="77777777" w:rsidR="00950D8D" w:rsidRPr="000F29B5" w:rsidRDefault="00950D8D" w:rsidP="00F143ED">
      <w:pPr>
        <w:autoSpaceDE w:val="0"/>
        <w:autoSpaceDN w:val="0"/>
        <w:adjustRightInd w:val="0"/>
        <w:spacing w:after="0" w:line="240" w:lineRule="auto"/>
        <w:jc w:val="both"/>
        <w:rPr>
          <w:rFonts w:cstheme="minorHAnsi"/>
          <w:sz w:val="24"/>
          <w:szCs w:val="24"/>
        </w:rPr>
      </w:pPr>
    </w:p>
    <w:p w14:paraId="26DE1A4F" w14:textId="410B59DC" w:rsidR="00425619" w:rsidRDefault="00425619" w:rsidP="00F143ED">
      <w:pPr>
        <w:autoSpaceDE w:val="0"/>
        <w:autoSpaceDN w:val="0"/>
        <w:adjustRightInd w:val="0"/>
        <w:spacing w:after="0" w:line="240" w:lineRule="auto"/>
        <w:jc w:val="both"/>
        <w:rPr>
          <w:rFonts w:cstheme="minorHAnsi"/>
          <w:sz w:val="24"/>
          <w:szCs w:val="24"/>
        </w:rPr>
      </w:pPr>
      <w:r w:rsidRPr="000F29B5">
        <w:rPr>
          <w:rFonts w:cstheme="minorHAnsi"/>
          <w:sz w:val="24"/>
          <w:szCs w:val="24"/>
        </w:rPr>
        <w:t>Il ne peut exiger aucune solution susceptible d’avoir des incidences financières sans l’accord expr</w:t>
      </w:r>
      <w:r w:rsidR="001D08A4">
        <w:rPr>
          <w:rFonts w:cstheme="minorHAnsi"/>
          <w:sz w:val="24"/>
          <w:szCs w:val="24"/>
        </w:rPr>
        <w:t>ès</w:t>
      </w:r>
      <w:r w:rsidRPr="000F29B5">
        <w:rPr>
          <w:rFonts w:cstheme="minorHAnsi"/>
          <w:sz w:val="24"/>
          <w:szCs w:val="24"/>
        </w:rPr>
        <w:t xml:space="preserve"> du maître d’ouvrage et après avis du maître d’œuvre.</w:t>
      </w:r>
    </w:p>
    <w:p w14:paraId="6B8334B2" w14:textId="77777777" w:rsidR="00950D8D" w:rsidRPr="000F29B5" w:rsidRDefault="00950D8D" w:rsidP="00F143ED">
      <w:pPr>
        <w:autoSpaceDE w:val="0"/>
        <w:autoSpaceDN w:val="0"/>
        <w:adjustRightInd w:val="0"/>
        <w:spacing w:after="0" w:line="240" w:lineRule="auto"/>
        <w:jc w:val="both"/>
        <w:rPr>
          <w:rFonts w:cstheme="minorHAnsi"/>
          <w:sz w:val="24"/>
          <w:szCs w:val="24"/>
        </w:rPr>
      </w:pPr>
    </w:p>
    <w:p w14:paraId="00CF72D6" w14:textId="23898076" w:rsidR="00DC07E1" w:rsidRDefault="00DC07E1" w:rsidP="00F143ED">
      <w:pPr>
        <w:autoSpaceDE w:val="0"/>
        <w:autoSpaceDN w:val="0"/>
        <w:adjustRightInd w:val="0"/>
        <w:spacing w:after="0" w:line="240" w:lineRule="auto"/>
        <w:jc w:val="both"/>
        <w:rPr>
          <w:rFonts w:cstheme="minorHAnsi"/>
          <w:color w:val="000000"/>
          <w:sz w:val="24"/>
          <w:szCs w:val="24"/>
        </w:rPr>
      </w:pPr>
      <w:r w:rsidRPr="00F143ED">
        <w:rPr>
          <w:rFonts w:cstheme="minorHAnsi"/>
          <w:color w:val="000000"/>
          <w:sz w:val="24"/>
          <w:szCs w:val="24"/>
        </w:rPr>
        <w:t xml:space="preserve">Le titulaire est réputé avoir pris connaissance des lieux et de tous les éléments afférents à l’exécution des prestations. </w:t>
      </w:r>
    </w:p>
    <w:p w14:paraId="6D11E2A4" w14:textId="77777777" w:rsidR="00950D8D" w:rsidRPr="00F143ED" w:rsidRDefault="00950D8D" w:rsidP="00F143ED">
      <w:pPr>
        <w:autoSpaceDE w:val="0"/>
        <w:autoSpaceDN w:val="0"/>
        <w:adjustRightInd w:val="0"/>
        <w:spacing w:after="0" w:line="240" w:lineRule="auto"/>
        <w:jc w:val="both"/>
        <w:rPr>
          <w:rFonts w:cstheme="minorHAnsi"/>
          <w:color w:val="000000"/>
          <w:sz w:val="24"/>
          <w:szCs w:val="24"/>
        </w:rPr>
      </w:pPr>
    </w:p>
    <w:p w14:paraId="31753CA2" w14:textId="62309B1F" w:rsidR="00DC07E1" w:rsidRDefault="00DC07E1" w:rsidP="00F143ED">
      <w:pPr>
        <w:autoSpaceDE w:val="0"/>
        <w:autoSpaceDN w:val="0"/>
        <w:adjustRightInd w:val="0"/>
        <w:spacing w:after="0" w:line="240" w:lineRule="auto"/>
        <w:jc w:val="both"/>
        <w:rPr>
          <w:rFonts w:cstheme="minorHAnsi"/>
          <w:color w:val="000000"/>
          <w:sz w:val="24"/>
          <w:szCs w:val="24"/>
        </w:rPr>
      </w:pPr>
      <w:r w:rsidRPr="00F143ED">
        <w:rPr>
          <w:rFonts w:cstheme="minorHAnsi"/>
          <w:color w:val="000000"/>
          <w:sz w:val="24"/>
          <w:szCs w:val="24"/>
        </w:rPr>
        <w:lastRenderedPageBreak/>
        <w:t xml:space="preserve">L’emplacement de l’œuvre sera conforme aux dispositions prévues au programme. </w:t>
      </w:r>
    </w:p>
    <w:p w14:paraId="7DBBE3AD" w14:textId="77777777" w:rsidR="00950D8D" w:rsidRPr="00F143ED" w:rsidRDefault="00950D8D" w:rsidP="00F143ED">
      <w:pPr>
        <w:autoSpaceDE w:val="0"/>
        <w:autoSpaceDN w:val="0"/>
        <w:adjustRightInd w:val="0"/>
        <w:spacing w:after="0" w:line="240" w:lineRule="auto"/>
        <w:jc w:val="both"/>
        <w:rPr>
          <w:rFonts w:cstheme="minorHAnsi"/>
          <w:color w:val="000000"/>
          <w:sz w:val="24"/>
          <w:szCs w:val="24"/>
        </w:rPr>
      </w:pPr>
    </w:p>
    <w:p w14:paraId="2FF9B873" w14:textId="40884F06" w:rsidR="00595C1F" w:rsidRDefault="00DC07E1" w:rsidP="007E5376">
      <w:pPr>
        <w:autoSpaceDE w:val="0"/>
        <w:autoSpaceDN w:val="0"/>
        <w:adjustRightInd w:val="0"/>
        <w:spacing w:after="0" w:line="240" w:lineRule="auto"/>
        <w:jc w:val="both"/>
        <w:rPr>
          <w:rFonts w:cstheme="minorHAnsi"/>
          <w:sz w:val="28"/>
          <w:szCs w:val="28"/>
        </w:rPr>
      </w:pPr>
      <w:r w:rsidRPr="00F143ED">
        <w:rPr>
          <w:rFonts w:cstheme="minorHAnsi"/>
          <w:color w:val="000000"/>
          <w:sz w:val="24"/>
          <w:szCs w:val="24"/>
        </w:rPr>
        <w:t>Le titulaire veille à ce que la réalisation assure l’accès de tous et ne soit pas contraire aux règles d’accessibilité. Il veille également à prendre en compte les contraintes éventuelles identifiées par le maître d’œuvre en lien avec le projet architectural au stade auquel le projet artistique sera intégré.</w:t>
      </w:r>
    </w:p>
    <w:p w14:paraId="484C70B2" w14:textId="77777777" w:rsidR="007E5376" w:rsidRPr="007E5376" w:rsidRDefault="007E5376" w:rsidP="007E5376">
      <w:pPr>
        <w:autoSpaceDE w:val="0"/>
        <w:autoSpaceDN w:val="0"/>
        <w:adjustRightInd w:val="0"/>
        <w:spacing w:after="0" w:line="240" w:lineRule="auto"/>
        <w:jc w:val="both"/>
        <w:rPr>
          <w:rFonts w:cstheme="minorHAnsi"/>
          <w:sz w:val="24"/>
          <w:szCs w:val="24"/>
        </w:rPr>
      </w:pPr>
    </w:p>
    <w:p w14:paraId="2C0168FC" w14:textId="113B6E0E" w:rsidR="00647518" w:rsidRPr="00611CE6" w:rsidRDefault="00383B07" w:rsidP="00A065FF">
      <w:pPr>
        <w:pStyle w:val="Paragraphedeliste"/>
        <w:numPr>
          <w:ilvl w:val="1"/>
          <w:numId w:val="5"/>
        </w:numPr>
        <w:autoSpaceDE w:val="0"/>
        <w:autoSpaceDN w:val="0"/>
        <w:adjustRightInd w:val="0"/>
        <w:spacing w:after="0" w:line="240" w:lineRule="auto"/>
        <w:rPr>
          <w:rFonts w:cstheme="minorHAnsi"/>
          <w:sz w:val="28"/>
          <w:szCs w:val="28"/>
          <w:u w:val="single"/>
        </w:rPr>
      </w:pPr>
      <w:r>
        <w:rPr>
          <w:rFonts w:cstheme="minorHAnsi"/>
          <w:sz w:val="28"/>
          <w:szCs w:val="28"/>
        </w:rPr>
        <w:t xml:space="preserve"> </w:t>
      </w:r>
      <w:r w:rsidR="00CA22E3">
        <w:rPr>
          <w:rFonts w:cstheme="minorHAnsi"/>
          <w:sz w:val="28"/>
          <w:szCs w:val="28"/>
          <w:u w:val="single"/>
        </w:rPr>
        <w:t>Contenu de la prestation</w:t>
      </w:r>
    </w:p>
    <w:p w14:paraId="4D254F35" w14:textId="0EE89E48" w:rsidR="00647518" w:rsidRDefault="00647518" w:rsidP="004B04AC">
      <w:pPr>
        <w:autoSpaceDE w:val="0"/>
        <w:autoSpaceDN w:val="0"/>
        <w:adjustRightInd w:val="0"/>
        <w:spacing w:after="0" w:line="240" w:lineRule="auto"/>
        <w:jc w:val="both"/>
        <w:rPr>
          <w:rFonts w:cstheme="minorHAnsi"/>
          <w:sz w:val="24"/>
          <w:szCs w:val="24"/>
        </w:rPr>
      </w:pPr>
      <w:r w:rsidRPr="00647518">
        <w:rPr>
          <w:rFonts w:cstheme="minorHAnsi"/>
          <w:sz w:val="24"/>
          <w:szCs w:val="24"/>
        </w:rPr>
        <w:t>De manière générale, le travail de l’artiste devra</w:t>
      </w:r>
      <w:r>
        <w:rPr>
          <w:rFonts w:cstheme="minorHAnsi"/>
          <w:sz w:val="24"/>
          <w:szCs w:val="24"/>
        </w:rPr>
        <w:t xml:space="preserve"> tenir compte des remarques éventuellement formulées par le comité artistique lors des réunions.</w:t>
      </w:r>
    </w:p>
    <w:p w14:paraId="2B5C7EEB" w14:textId="77777777" w:rsidR="00647518" w:rsidRDefault="00647518" w:rsidP="00647518">
      <w:pPr>
        <w:autoSpaceDE w:val="0"/>
        <w:autoSpaceDN w:val="0"/>
        <w:adjustRightInd w:val="0"/>
        <w:spacing w:after="0" w:line="240" w:lineRule="auto"/>
        <w:rPr>
          <w:rFonts w:cstheme="minorHAnsi"/>
          <w:sz w:val="24"/>
          <w:szCs w:val="24"/>
        </w:rPr>
      </w:pPr>
    </w:p>
    <w:p w14:paraId="167DCEF9" w14:textId="77777777" w:rsidR="00647518" w:rsidRDefault="00647518" w:rsidP="00647518">
      <w:pPr>
        <w:autoSpaceDE w:val="0"/>
        <w:autoSpaceDN w:val="0"/>
        <w:adjustRightInd w:val="0"/>
        <w:spacing w:after="0" w:line="240" w:lineRule="auto"/>
        <w:rPr>
          <w:rFonts w:cstheme="minorHAnsi"/>
          <w:sz w:val="24"/>
          <w:szCs w:val="24"/>
        </w:rPr>
      </w:pPr>
      <w:r>
        <w:rPr>
          <w:rFonts w:cstheme="minorHAnsi"/>
          <w:sz w:val="24"/>
          <w:szCs w:val="24"/>
        </w:rPr>
        <w:t xml:space="preserve">La prestation artistique comprend deux phases : </w:t>
      </w:r>
    </w:p>
    <w:p w14:paraId="7379D283" w14:textId="77777777" w:rsidR="00647518" w:rsidRDefault="00647518" w:rsidP="00647518">
      <w:pPr>
        <w:autoSpaceDE w:val="0"/>
        <w:autoSpaceDN w:val="0"/>
        <w:adjustRightInd w:val="0"/>
        <w:spacing w:after="0" w:line="240" w:lineRule="auto"/>
        <w:rPr>
          <w:rFonts w:cstheme="minorHAnsi"/>
          <w:sz w:val="24"/>
          <w:szCs w:val="24"/>
        </w:rPr>
      </w:pPr>
    </w:p>
    <w:p w14:paraId="238DE44D" w14:textId="77777777" w:rsidR="00647518" w:rsidRDefault="00647518" w:rsidP="00647518">
      <w:pPr>
        <w:autoSpaceDE w:val="0"/>
        <w:autoSpaceDN w:val="0"/>
        <w:adjustRightInd w:val="0"/>
        <w:spacing w:after="0" w:line="240" w:lineRule="auto"/>
        <w:rPr>
          <w:rFonts w:cstheme="minorHAnsi"/>
          <w:b/>
          <w:sz w:val="24"/>
          <w:szCs w:val="24"/>
        </w:rPr>
      </w:pPr>
      <w:r w:rsidRPr="00647518">
        <w:rPr>
          <w:rFonts w:cstheme="minorHAnsi"/>
          <w:b/>
          <w:sz w:val="24"/>
          <w:szCs w:val="24"/>
        </w:rPr>
        <w:t>A – Phase 1 : Conception de l’œuvre et préparation de son installation</w:t>
      </w:r>
    </w:p>
    <w:p w14:paraId="157C296E" w14:textId="77777777" w:rsidR="00647518" w:rsidRDefault="00647518" w:rsidP="00647518">
      <w:pPr>
        <w:autoSpaceDE w:val="0"/>
        <w:autoSpaceDN w:val="0"/>
        <w:adjustRightInd w:val="0"/>
        <w:spacing w:after="0" w:line="240" w:lineRule="auto"/>
        <w:rPr>
          <w:rFonts w:cstheme="minorHAnsi"/>
          <w:b/>
          <w:sz w:val="24"/>
          <w:szCs w:val="24"/>
        </w:rPr>
      </w:pPr>
    </w:p>
    <w:p w14:paraId="574E1110" w14:textId="0D0CDC98" w:rsidR="00647518" w:rsidRDefault="00647518" w:rsidP="004B04AC">
      <w:pPr>
        <w:autoSpaceDE w:val="0"/>
        <w:autoSpaceDN w:val="0"/>
        <w:adjustRightInd w:val="0"/>
        <w:spacing w:after="0" w:line="240" w:lineRule="auto"/>
        <w:jc w:val="both"/>
        <w:rPr>
          <w:rFonts w:cstheme="minorHAnsi"/>
          <w:sz w:val="24"/>
          <w:szCs w:val="24"/>
        </w:rPr>
      </w:pPr>
      <w:r>
        <w:rPr>
          <w:rFonts w:cstheme="minorHAnsi"/>
          <w:sz w:val="24"/>
          <w:szCs w:val="24"/>
        </w:rPr>
        <w:t>Il s’agit entre autre</w:t>
      </w:r>
      <w:r w:rsidR="00BD1A86">
        <w:rPr>
          <w:rFonts w:cstheme="minorHAnsi"/>
          <w:sz w:val="24"/>
          <w:szCs w:val="24"/>
        </w:rPr>
        <w:t>s</w:t>
      </w:r>
      <w:r>
        <w:rPr>
          <w:rFonts w:cstheme="minorHAnsi"/>
          <w:sz w:val="24"/>
          <w:szCs w:val="24"/>
        </w:rPr>
        <w:t xml:space="preserve"> d’arrêter, en lien avec le maître d’ouvrage et le maître d’œuvre du projet architectural, les caractéristiques techniques de l’œuvre (</w:t>
      </w:r>
      <w:r w:rsidR="00A41843">
        <w:rPr>
          <w:rFonts w:cstheme="minorHAnsi"/>
          <w:sz w:val="24"/>
          <w:szCs w:val="24"/>
        </w:rPr>
        <w:t xml:space="preserve">matériaux, </w:t>
      </w:r>
      <w:r>
        <w:rPr>
          <w:rFonts w:cstheme="minorHAnsi"/>
          <w:sz w:val="24"/>
          <w:szCs w:val="24"/>
        </w:rPr>
        <w:t>ajustement des dimensions ou du positionnement, définition des systèmes de fixation…), de définir un calendrier détaillé d’intervention et d’affiner l’estimation financière des prestations.</w:t>
      </w:r>
      <w:r w:rsidR="00A41843">
        <w:rPr>
          <w:rFonts w:cstheme="minorHAnsi"/>
          <w:sz w:val="24"/>
          <w:szCs w:val="24"/>
        </w:rPr>
        <w:t xml:space="preserve"> Des échantillons pourront être demandés à cet effet. Une réunion de validation sera organisée à l’issue de cette phase.</w:t>
      </w:r>
    </w:p>
    <w:p w14:paraId="68F1842D" w14:textId="77777777" w:rsidR="00647518" w:rsidRDefault="00647518" w:rsidP="00647518">
      <w:pPr>
        <w:autoSpaceDE w:val="0"/>
        <w:autoSpaceDN w:val="0"/>
        <w:adjustRightInd w:val="0"/>
        <w:spacing w:after="0" w:line="240" w:lineRule="auto"/>
        <w:rPr>
          <w:rFonts w:cstheme="minorHAnsi"/>
          <w:sz w:val="24"/>
          <w:szCs w:val="24"/>
        </w:rPr>
      </w:pPr>
    </w:p>
    <w:p w14:paraId="1468ABBC" w14:textId="5568DBF1" w:rsidR="00647518" w:rsidRDefault="00A065FF" w:rsidP="004B04AC">
      <w:pPr>
        <w:autoSpaceDE w:val="0"/>
        <w:autoSpaceDN w:val="0"/>
        <w:adjustRightInd w:val="0"/>
        <w:spacing w:after="0" w:line="240" w:lineRule="auto"/>
        <w:jc w:val="both"/>
        <w:rPr>
          <w:rFonts w:cstheme="minorHAnsi"/>
          <w:sz w:val="24"/>
          <w:szCs w:val="24"/>
        </w:rPr>
      </w:pPr>
      <w:r>
        <w:rPr>
          <w:rFonts w:cstheme="minorHAnsi"/>
          <w:sz w:val="24"/>
          <w:szCs w:val="24"/>
        </w:rPr>
        <w:t>Le</w:t>
      </w:r>
      <w:r w:rsidR="00647518">
        <w:rPr>
          <w:rFonts w:cstheme="minorHAnsi"/>
          <w:sz w:val="24"/>
          <w:szCs w:val="24"/>
        </w:rPr>
        <w:t xml:space="preserve"> titulaire </w:t>
      </w:r>
      <w:r>
        <w:rPr>
          <w:rFonts w:cstheme="minorHAnsi"/>
          <w:sz w:val="24"/>
          <w:szCs w:val="24"/>
        </w:rPr>
        <w:t xml:space="preserve">devra prévoir de se rendre sur le site </w:t>
      </w:r>
      <w:r w:rsidR="00647518">
        <w:rPr>
          <w:rFonts w:cstheme="minorHAnsi"/>
          <w:sz w:val="24"/>
          <w:szCs w:val="24"/>
        </w:rPr>
        <w:t>au cours de cette première phase.</w:t>
      </w:r>
    </w:p>
    <w:p w14:paraId="0E9108AB" w14:textId="77777777" w:rsidR="00647518" w:rsidRDefault="00647518" w:rsidP="00647518">
      <w:pPr>
        <w:autoSpaceDE w:val="0"/>
        <w:autoSpaceDN w:val="0"/>
        <w:adjustRightInd w:val="0"/>
        <w:spacing w:after="0" w:line="240" w:lineRule="auto"/>
        <w:rPr>
          <w:rFonts w:cstheme="minorHAnsi"/>
          <w:sz w:val="24"/>
          <w:szCs w:val="24"/>
        </w:rPr>
      </w:pPr>
    </w:p>
    <w:p w14:paraId="6D063287" w14:textId="77777777" w:rsidR="00647518" w:rsidRDefault="00647518" w:rsidP="00647518">
      <w:pPr>
        <w:autoSpaceDE w:val="0"/>
        <w:autoSpaceDN w:val="0"/>
        <w:adjustRightInd w:val="0"/>
        <w:spacing w:after="0" w:line="240" w:lineRule="auto"/>
        <w:rPr>
          <w:rFonts w:cstheme="minorHAnsi"/>
          <w:b/>
          <w:sz w:val="24"/>
          <w:szCs w:val="24"/>
        </w:rPr>
      </w:pPr>
      <w:r w:rsidRPr="00647518">
        <w:rPr>
          <w:rFonts w:cstheme="minorHAnsi"/>
          <w:b/>
          <w:sz w:val="24"/>
          <w:szCs w:val="24"/>
        </w:rPr>
        <w:t>B – Phase 2 : Réalisation / fabrication de l’œuvre et installation sur site</w:t>
      </w:r>
    </w:p>
    <w:p w14:paraId="21CD5DE8" w14:textId="77777777" w:rsidR="00647518" w:rsidRDefault="00647518" w:rsidP="00647518">
      <w:pPr>
        <w:autoSpaceDE w:val="0"/>
        <w:autoSpaceDN w:val="0"/>
        <w:adjustRightInd w:val="0"/>
        <w:spacing w:after="0" w:line="240" w:lineRule="auto"/>
        <w:rPr>
          <w:rFonts w:cstheme="minorHAnsi"/>
          <w:b/>
          <w:sz w:val="24"/>
          <w:szCs w:val="24"/>
        </w:rPr>
      </w:pPr>
    </w:p>
    <w:p w14:paraId="5E98404E" w14:textId="77777777" w:rsidR="00647518" w:rsidRDefault="00647518" w:rsidP="004B04AC">
      <w:pPr>
        <w:autoSpaceDE w:val="0"/>
        <w:autoSpaceDN w:val="0"/>
        <w:adjustRightInd w:val="0"/>
        <w:spacing w:after="0" w:line="240" w:lineRule="auto"/>
        <w:jc w:val="both"/>
        <w:rPr>
          <w:rFonts w:cstheme="minorHAnsi"/>
          <w:sz w:val="24"/>
          <w:szCs w:val="24"/>
        </w:rPr>
      </w:pPr>
      <w:r>
        <w:rPr>
          <w:rFonts w:cstheme="minorHAnsi"/>
          <w:sz w:val="24"/>
          <w:szCs w:val="24"/>
        </w:rPr>
        <w:t xml:space="preserve">Il s’agit soit de la fabrication de l’œuvre en atelier, de son transport puis de son installation </w:t>
      </w:r>
      <w:r w:rsidRPr="00F143ED">
        <w:rPr>
          <w:rFonts w:cstheme="minorHAnsi"/>
          <w:i/>
          <w:sz w:val="24"/>
          <w:szCs w:val="24"/>
        </w:rPr>
        <w:t>in situ</w:t>
      </w:r>
      <w:r>
        <w:rPr>
          <w:rFonts w:cstheme="minorHAnsi"/>
          <w:sz w:val="24"/>
          <w:szCs w:val="24"/>
        </w:rPr>
        <w:t xml:space="preserve">, soit du transport des matériaux et matériels avant fabrication et installation </w:t>
      </w:r>
      <w:r w:rsidRPr="00F143ED">
        <w:rPr>
          <w:rFonts w:cstheme="minorHAnsi"/>
          <w:i/>
          <w:sz w:val="24"/>
          <w:szCs w:val="24"/>
        </w:rPr>
        <w:t>in situ</w:t>
      </w:r>
      <w:r>
        <w:rPr>
          <w:rFonts w:cstheme="minorHAnsi"/>
          <w:sz w:val="24"/>
          <w:szCs w:val="24"/>
        </w:rPr>
        <w:t>.</w:t>
      </w:r>
    </w:p>
    <w:p w14:paraId="11E7E4ED" w14:textId="77777777" w:rsidR="00647518" w:rsidRDefault="00647518" w:rsidP="00647518">
      <w:pPr>
        <w:autoSpaceDE w:val="0"/>
        <w:autoSpaceDN w:val="0"/>
        <w:adjustRightInd w:val="0"/>
        <w:spacing w:after="0" w:line="240" w:lineRule="auto"/>
        <w:rPr>
          <w:rFonts w:cstheme="minorHAnsi"/>
          <w:sz w:val="24"/>
          <w:szCs w:val="24"/>
        </w:rPr>
      </w:pPr>
    </w:p>
    <w:p w14:paraId="084623DB" w14:textId="77777777" w:rsidR="00647518" w:rsidRDefault="00647518" w:rsidP="004B04AC">
      <w:pPr>
        <w:autoSpaceDE w:val="0"/>
        <w:autoSpaceDN w:val="0"/>
        <w:adjustRightInd w:val="0"/>
        <w:spacing w:after="0" w:line="240" w:lineRule="auto"/>
        <w:jc w:val="both"/>
        <w:rPr>
          <w:rFonts w:cstheme="minorHAnsi"/>
          <w:sz w:val="24"/>
          <w:szCs w:val="24"/>
        </w:rPr>
      </w:pPr>
      <w:r>
        <w:rPr>
          <w:rFonts w:cstheme="minorHAnsi"/>
          <w:sz w:val="24"/>
          <w:szCs w:val="24"/>
        </w:rPr>
        <w:t>Cette phase comprend tous les travaux préparatoires à l’installation de l’œuvre (électricité, génie civil…) ainsi que la fourniture et la pose de tous les accessoires que l’artiste juge nécessaires pour la mise en valeur de son œuvre.</w:t>
      </w:r>
    </w:p>
    <w:p w14:paraId="05DA2E2D" w14:textId="77777777" w:rsidR="00647518" w:rsidRDefault="00647518" w:rsidP="00647518">
      <w:pPr>
        <w:autoSpaceDE w:val="0"/>
        <w:autoSpaceDN w:val="0"/>
        <w:adjustRightInd w:val="0"/>
        <w:spacing w:after="0" w:line="240" w:lineRule="auto"/>
        <w:rPr>
          <w:rFonts w:cstheme="minorHAnsi"/>
          <w:sz w:val="24"/>
          <w:szCs w:val="24"/>
        </w:rPr>
      </w:pPr>
    </w:p>
    <w:p w14:paraId="1E2A2EDE" w14:textId="77777777" w:rsidR="00647518" w:rsidRDefault="00647518" w:rsidP="004B04AC">
      <w:pPr>
        <w:autoSpaceDE w:val="0"/>
        <w:autoSpaceDN w:val="0"/>
        <w:adjustRightInd w:val="0"/>
        <w:spacing w:after="0" w:line="240" w:lineRule="auto"/>
        <w:jc w:val="both"/>
        <w:rPr>
          <w:rFonts w:cstheme="minorHAnsi"/>
          <w:sz w:val="24"/>
          <w:szCs w:val="24"/>
        </w:rPr>
      </w:pPr>
      <w:r>
        <w:rPr>
          <w:rFonts w:cstheme="minorHAnsi"/>
          <w:sz w:val="24"/>
          <w:szCs w:val="24"/>
        </w:rPr>
        <w:t xml:space="preserve">Le titulaire </w:t>
      </w:r>
      <w:r w:rsidR="00BD1A86">
        <w:rPr>
          <w:rFonts w:cstheme="minorHAnsi"/>
          <w:sz w:val="24"/>
          <w:szCs w:val="24"/>
        </w:rPr>
        <w:t xml:space="preserve">doit </w:t>
      </w:r>
      <w:r>
        <w:rPr>
          <w:rFonts w:cstheme="minorHAnsi"/>
          <w:sz w:val="24"/>
          <w:szCs w:val="24"/>
        </w:rPr>
        <w:t>remettre également, au titre de cette phase, une note technique définissant les actes d’entretien et de maintenance à réaliser par le maître d’ouvrage, leur périodicité ainsi que les moyens à mobiliser</w:t>
      </w:r>
      <w:r w:rsidR="00E011FB">
        <w:rPr>
          <w:rFonts w:cstheme="minorHAnsi"/>
          <w:sz w:val="24"/>
          <w:szCs w:val="24"/>
        </w:rPr>
        <w:t xml:space="preserve"> pour ce faire</w:t>
      </w:r>
      <w:r>
        <w:rPr>
          <w:rFonts w:cstheme="minorHAnsi"/>
          <w:sz w:val="24"/>
          <w:szCs w:val="24"/>
        </w:rPr>
        <w:t>.</w:t>
      </w:r>
    </w:p>
    <w:p w14:paraId="5354CF2B" w14:textId="77777777" w:rsidR="00647518" w:rsidRDefault="00647518" w:rsidP="00647518">
      <w:pPr>
        <w:autoSpaceDE w:val="0"/>
        <w:autoSpaceDN w:val="0"/>
        <w:adjustRightInd w:val="0"/>
        <w:spacing w:after="0" w:line="240" w:lineRule="auto"/>
        <w:rPr>
          <w:rFonts w:cstheme="minorHAnsi"/>
          <w:sz w:val="24"/>
          <w:szCs w:val="24"/>
        </w:rPr>
      </w:pPr>
    </w:p>
    <w:p w14:paraId="779C7A43" w14:textId="12BE1DFD" w:rsidR="00647518" w:rsidRDefault="00647518" w:rsidP="004B04AC">
      <w:pPr>
        <w:autoSpaceDE w:val="0"/>
        <w:autoSpaceDN w:val="0"/>
        <w:adjustRightInd w:val="0"/>
        <w:spacing w:after="0" w:line="240" w:lineRule="auto"/>
        <w:jc w:val="both"/>
        <w:rPr>
          <w:rFonts w:cstheme="minorHAnsi"/>
          <w:sz w:val="24"/>
          <w:szCs w:val="24"/>
        </w:rPr>
      </w:pPr>
      <w:r>
        <w:rPr>
          <w:rFonts w:cstheme="minorHAnsi"/>
          <w:sz w:val="24"/>
          <w:szCs w:val="24"/>
        </w:rPr>
        <w:t>L’ensemble des études, déplacements et réunions relatifs à la prestation est réputé inclus dans le présent marché.</w:t>
      </w:r>
    </w:p>
    <w:p w14:paraId="229125A4" w14:textId="355DB6EE" w:rsidR="00A841EA" w:rsidRDefault="00A841EA" w:rsidP="004B04AC">
      <w:pPr>
        <w:autoSpaceDE w:val="0"/>
        <w:autoSpaceDN w:val="0"/>
        <w:adjustRightInd w:val="0"/>
        <w:spacing w:after="0" w:line="240" w:lineRule="auto"/>
        <w:jc w:val="both"/>
        <w:rPr>
          <w:rFonts w:cstheme="minorHAnsi"/>
          <w:sz w:val="24"/>
          <w:szCs w:val="24"/>
        </w:rPr>
      </w:pPr>
    </w:p>
    <w:p w14:paraId="673FA4B2" w14:textId="1FADABAD" w:rsidR="00A841EA" w:rsidRDefault="00A841EA" w:rsidP="004B04AC">
      <w:pPr>
        <w:autoSpaceDE w:val="0"/>
        <w:autoSpaceDN w:val="0"/>
        <w:adjustRightInd w:val="0"/>
        <w:spacing w:after="0" w:line="240" w:lineRule="auto"/>
        <w:jc w:val="both"/>
        <w:rPr>
          <w:rFonts w:cstheme="minorHAnsi"/>
          <w:sz w:val="24"/>
          <w:szCs w:val="24"/>
        </w:rPr>
      </w:pPr>
      <w:r>
        <w:rPr>
          <w:sz w:val="24"/>
          <w:szCs w:val="24"/>
        </w:rPr>
        <w:t>L’artiste fournit dans son offre un calendrier d’intervention et/ou les délais estimés pour chacune des phases.</w:t>
      </w:r>
      <w:r>
        <w:t> </w:t>
      </w:r>
    </w:p>
    <w:p w14:paraId="490B4DC8" w14:textId="77777777" w:rsidR="00647518" w:rsidRPr="00647518" w:rsidRDefault="00647518" w:rsidP="00647518">
      <w:pPr>
        <w:autoSpaceDE w:val="0"/>
        <w:autoSpaceDN w:val="0"/>
        <w:adjustRightInd w:val="0"/>
        <w:spacing w:after="0" w:line="240" w:lineRule="auto"/>
        <w:rPr>
          <w:rFonts w:cstheme="minorHAnsi"/>
          <w:sz w:val="28"/>
          <w:szCs w:val="28"/>
          <w:u w:val="single"/>
        </w:rPr>
      </w:pPr>
    </w:p>
    <w:p w14:paraId="51B3CBCB" w14:textId="77777777" w:rsidR="00005A7D" w:rsidRPr="00611CE6" w:rsidRDefault="00383B07" w:rsidP="00A065FF">
      <w:pPr>
        <w:pStyle w:val="Paragraphedeliste"/>
        <w:numPr>
          <w:ilvl w:val="1"/>
          <w:numId w:val="5"/>
        </w:numPr>
        <w:autoSpaceDE w:val="0"/>
        <w:autoSpaceDN w:val="0"/>
        <w:adjustRightInd w:val="0"/>
        <w:spacing w:after="0" w:line="240" w:lineRule="auto"/>
        <w:rPr>
          <w:rFonts w:cstheme="minorHAnsi"/>
          <w:sz w:val="28"/>
          <w:szCs w:val="28"/>
          <w:u w:val="single"/>
        </w:rPr>
      </w:pPr>
      <w:r>
        <w:rPr>
          <w:rFonts w:cstheme="minorHAnsi"/>
          <w:sz w:val="28"/>
          <w:szCs w:val="28"/>
        </w:rPr>
        <w:t xml:space="preserve"> </w:t>
      </w:r>
      <w:r w:rsidR="00CA22E3">
        <w:rPr>
          <w:rFonts w:cstheme="minorHAnsi"/>
          <w:sz w:val="28"/>
          <w:szCs w:val="28"/>
          <w:u w:val="single"/>
        </w:rPr>
        <w:t>Démarrage de la prestation</w:t>
      </w:r>
    </w:p>
    <w:p w14:paraId="799E184A" w14:textId="77777777" w:rsidR="00005A7D" w:rsidRDefault="00005A7D" w:rsidP="00005A7D">
      <w:pPr>
        <w:autoSpaceDE w:val="0"/>
        <w:autoSpaceDN w:val="0"/>
        <w:adjustRightInd w:val="0"/>
        <w:spacing w:after="0" w:line="240" w:lineRule="auto"/>
        <w:rPr>
          <w:rFonts w:cstheme="minorHAnsi"/>
          <w:sz w:val="24"/>
          <w:szCs w:val="24"/>
        </w:rPr>
      </w:pPr>
      <w:r>
        <w:rPr>
          <w:rFonts w:cstheme="minorHAnsi"/>
          <w:sz w:val="24"/>
          <w:szCs w:val="24"/>
        </w:rPr>
        <w:t>La prestation débute dès la notification du présent contrat au titulaire.</w:t>
      </w:r>
    </w:p>
    <w:p w14:paraId="4116BE27" w14:textId="77777777" w:rsidR="00005A7D" w:rsidRDefault="00005A7D" w:rsidP="00005A7D">
      <w:pPr>
        <w:autoSpaceDE w:val="0"/>
        <w:autoSpaceDN w:val="0"/>
        <w:adjustRightInd w:val="0"/>
        <w:spacing w:after="0" w:line="240" w:lineRule="auto"/>
        <w:rPr>
          <w:rFonts w:cstheme="minorHAnsi"/>
          <w:sz w:val="24"/>
          <w:szCs w:val="24"/>
        </w:rPr>
      </w:pPr>
    </w:p>
    <w:p w14:paraId="5CE3C7BA" w14:textId="41E36A92" w:rsidR="00005A7D" w:rsidRDefault="00005A7D" w:rsidP="00580F98">
      <w:pPr>
        <w:autoSpaceDE w:val="0"/>
        <w:autoSpaceDN w:val="0"/>
        <w:adjustRightInd w:val="0"/>
        <w:spacing w:after="0" w:line="240" w:lineRule="auto"/>
        <w:jc w:val="both"/>
        <w:rPr>
          <w:rFonts w:cstheme="minorHAnsi"/>
          <w:sz w:val="24"/>
          <w:szCs w:val="24"/>
        </w:rPr>
      </w:pPr>
      <w:r>
        <w:rPr>
          <w:rFonts w:cstheme="minorHAnsi"/>
          <w:sz w:val="24"/>
          <w:szCs w:val="24"/>
        </w:rPr>
        <w:lastRenderedPageBreak/>
        <w:t>Une réunion de cadrage, à organiser dans le mois suivant la notification du marché, devra permettre de précise</w:t>
      </w:r>
      <w:r w:rsidR="00BD1A86">
        <w:rPr>
          <w:rFonts w:cstheme="minorHAnsi"/>
          <w:sz w:val="24"/>
          <w:szCs w:val="24"/>
        </w:rPr>
        <w:t>r</w:t>
      </w:r>
      <w:r>
        <w:rPr>
          <w:rFonts w:cstheme="minorHAnsi"/>
          <w:sz w:val="24"/>
          <w:szCs w:val="24"/>
        </w:rPr>
        <w:t xml:space="preserve"> les modalités de déroulement de la prestation, de faire le point sur les éventuelles observations </w:t>
      </w:r>
      <w:r w:rsidR="00E011FB">
        <w:rPr>
          <w:rFonts w:cstheme="minorHAnsi"/>
          <w:sz w:val="24"/>
          <w:szCs w:val="24"/>
        </w:rPr>
        <w:t>émises par le</w:t>
      </w:r>
      <w:r>
        <w:rPr>
          <w:rFonts w:cstheme="minorHAnsi"/>
          <w:sz w:val="24"/>
          <w:szCs w:val="24"/>
        </w:rPr>
        <w:t xml:space="preserve"> comité artistique </w:t>
      </w:r>
      <w:r w:rsidR="00E011FB">
        <w:rPr>
          <w:rFonts w:cstheme="minorHAnsi"/>
          <w:sz w:val="24"/>
          <w:szCs w:val="24"/>
        </w:rPr>
        <w:t>ainsi que sur</w:t>
      </w:r>
      <w:r>
        <w:rPr>
          <w:rFonts w:cstheme="minorHAnsi"/>
          <w:sz w:val="24"/>
          <w:szCs w:val="24"/>
        </w:rPr>
        <w:t xml:space="preserve"> les modifications à apporter au projet artistique, et de définir un calendrier d’intervention.</w:t>
      </w:r>
    </w:p>
    <w:p w14:paraId="3B87D193" w14:textId="022B4494" w:rsidR="00D10BAE" w:rsidRDefault="00D10BAE" w:rsidP="00F143ED">
      <w:pPr>
        <w:autoSpaceDE w:val="0"/>
        <w:autoSpaceDN w:val="0"/>
        <w:adjustRightInd w:val="0"/>
        <w:spacing w:after="0" w:line="240" w:lineRule="auto"/>
        <w:jc w:val="both"/>
        <w:rPr>
          <w:rFonts w:cstheme="minorHAnsi"/>
          <w:color w:val="000000"/>
          <w:sz w:val="24"/>
          <w:szCs w:val="24"/>
        </w:rPr>
      </w:pPr>
    </w:p>
    <w:p w14:paraId="6BD3498E" w14:textId="4F8725B7" w:rsidR="002B447D" w:rsidRDefault="002B447D" w:rsidP="003C29F1">
      <w:pPr>
        <w:pStyle w:val="Paragraphedeliste"/>
        <w:numPr>
          <w:ilvl w:val="1"/>
          <w:numId w:val="5"/>
        </w:numPr>
        <w:autoSpaceDE w:val="0"/>
        <w:autoSpaceDN w:val="0"/>
        <w:adjustRightInd w:val="0"/>
        <w:spacing w:after="0" w:line="240" w:lineRule="auto"/>
        <w:rPr>
          <w:rFonts w:cstheme="minorHAnsi"/>
          <w:sz w:val="28"/>
          <w:szCs w:val="28"/>
          <w:u w:val="single"/>
        </w:rPr>
      </w:pPr>
      <w:r>
        <w:rPr>
          <w:rFonts w:cstheme="minorHAnsi"/>
          <w:sz w:val="28"/>
          <w:szCs w:val="28"/>
          <w:u w:val="single"/>
        </w:rPr>
        <w:t xml:space="preserve"> </w:t>
      </w:r>
      <w:r w:rsidR="00F62B17">
        <w:rPr>
          <w:rFonts w:cstheme="minorHAnsi"/>
          <w:sz w:val="28"/>
          <w:szCs w:val="28"/>
          <w:u w:val="single"/>
        </w:rPr>
        <w:t>Provenance des matériaux</w:t>
      </w:r>
    </w:p>
    <w:p w14:paraId="2A42D20B" w14:textId="77777777" w:rsidR="00F62B17" w:rsidRDefault="00F62B17" w:rsidP="00F62B17">
      <w:pPr>
        <w:pStyle w:val="Default"/>
        <w:jc w:val="both"/>
        <w:rPr>
          <w:rFonts w:asciiTheme="minorHAnsi" w:hAnsiTheme="minorHAnsi" w:cstheme="minorHAnsi"/>
          <w:szCs w:val="22"/>
        </w:rPr>
      </w:pPr>
      <w:r w:rsidRPr="00637879">
        <w:rPr>
          <w:rFonts w:asciiTheme="minorHAnsi" w:hAnsiTheme="minorHAnsi" w:cstheme="minorHAnsi"/>
          <w:szCs w:val="22"/>
        </w:rPr>
        <w:t>Toutes les fournitures et prestations doivent être conformes aux stipulations du marché, aux prescripti</w:t>
      </w:r>
      <w:r>
        <w:rPr>
          <w:rFonts w:asciiTheme="minorHAnsi" w:hAnsiTheme="minorHAnsi" w:cstheme="minorHAnsi"/>
          <w:szCs w:val="22"/>
        </w:rPr>
        <w:t>ons et aux normes (françaises ou</w:t>
      </w:r>
      <w:r w:rsidRPr="00637879">
        <w:rPr>
          <w:rFonts w:asciiTheme="minorHAnsi" w:hAnsiTheme="minorHAnsi" w:cstheme="minorHAnsi"/>
          <w:szCs w:val="22"/>
        </w:rPr>
        <w:t xml:space="preserve"> européennes homologuées). </w:t>
      </w:r>
    </w:p>
    <w:p w14:paraId="6080BEAB" w14:textId="77777777" w:rsidR="00F62B17" w:rsidRDefault="00F62B17" w:rsidP="00F62B17">
      <w:pPr>
        <w:autoSpaceDE w:val="0"/>
        <w:autoSpaceDN w:val="0"/>
        <w:adjustRightInd w:val="0"/>
        <w:spacing w:after="0" w:line="240" w:lineRule="auto"/>
        <w:jc w:val="both"/>
        <w:rPr>
          <w:rFonts w:cstheme="minorHAnsi"/>
          <w:sz w:val="24"/>
        </w:rPr>
      </w:pPr>
    </w:p>
    <w:p w14:paraId="461F9BAF" w14:textId="77777777" w:rsidR="00F62B17" w:rsidRPr="00637879" w:rsidRDefault="00F62B17" w:rsidP="00F62B17">
      <w:pPr>
        <w:autoSpaceDE w:val="0"/>
        <w:autoSpaceDN w:val="0"/>
        <w:adjustRightInd w:val="0"/>
        <w:spacing w:after="0" w:line="240" w:lineRule="auto"/>
        <w:jc w:val="both"/>
        <w:rPr>
          <w:rFonts w:cstheme="minorHAnsi"/>
          <w:b/>
          <w:sz w:val="40"/>
          <w:szCs w:val="36"/>
        </w:rPr>
      </w:pPr>
      <w:r>
        <w:rPr>
          <w:rFonts w:cstheme="minorHAnsi"/>
          <w:sz w:val="24"/>
        </w:rPr>
        <w:t xml:space="preserve">Pour le choix des matériaux qui seront utilisés pour la réalisation artistique, le titulaire doit avoir le souci de la pérennité </w:t>
      </w:r>
      <w:r w:rsidRPr="003267FA">
        <w:rPr>
          <w:rFonts w:cstheme="minorHAnsi"/>
          <w:sz w:val="24"/>
        </w:rPr>
        <w:t>de l’œuvre et de l’optimisation du coût d’entretien et fera</w:t>
      </w:r>
      <w:r>
        <w:rPr>
          <w:rFonts w:cstheme="minorHAnsi"/>
          <w:sz w:val="24"/>
        </w:rPr>
        <w:t xml:space="preserve"> toute suggestion utile pour atteindre cet objectif.</w:t>
      </w:r>
    </w:p>
    <w:p w14:paraId="726BB529" w14:textId="77777777" w:rsidR="00F62B17" w:rsidRPr="00A065FF" w:rsidRDefault="00F62B17" w:rsidP="00A065FF">
      <w:pPr>
        <w:autoSpaceDE w:val="0"/>
        <w:autoSpaceDN w:val="0"/>
        <w:adjustRightInd w:val="0"/>
        <w:spacing w:after="0" w:line="240" w:lineRule="auto"/>
        <w:rPr>
          <w:rFonts w:cstheme="minorHAnsi"/>
          <w:sz w:val="28"/>
          <w:szCs w:val="28"/>
          <w:u w:val="single"/>
        </w:rPr>
      </w:pPr>
    </w:p>
    <w:p w14:paraId="563CB2E5" w14:textId="24CD1CB6" w:rsidR="003C29F1" w:rsidRPr="00611CE6" w:rsidRDefault="003C29F1" w:rsidP="00A065FF">
      <w:pPr>
        <w:pStyle w:val="Paragraphedeliste"/>
        <w:numPr>
          <w:ilvl w:val="1"/>
          <w:numId w:val="5"/>
        </w:numPr>
        <w:autoSpaceDE w:val="0"/>
        <w:autoSpaceDN w:val="0"/>
        <w:adjustRightInd w:val="0"/>
        <w:spacing w:after="0" w:line="240" w:lineRule="auto"/>
        <w:rPr>
          <w:rFonts w:cstheme="minorHAnsi"/>
          <w:sz w:val="28"/>
          <w:szCs w:val="28"/>
          <w:u w:val="single"/>
        </w:rPr>
      </w:pPr>
      <w:r>
        <w:rPr>
          <w:rFonts w:cstheme="minorHAnsi"/>
          <w:sz w:val="28"/>
          <w:szCs w:val="28"/>
          <w:u w:val="single"/>
        </w:rPr>
        <w:t xml:space="preserve">Exécution de la prestation en phase installation </w:t>
      </w:r>
    </w:p>
    <w:p w14:paraId="1CE5AF9A" w14:textId="77777777" w:rsidR="00A5293A" w:rsidRPr="00F143ED" w:rsidRDefault="00A5293A" w:rsidP="00F143ED">
      <w:pPr>
        <w:autoSpaceDE w:val="0"/>
        <w:autoSpaceDN w:val="0"/>
        <w:adjustRightInd w:val="0"/>
        <w:spacing w:after="0" w:line="240" w:lineRule="auto"/>
        <w:jc w:val="both"/>
        <w:rPr>
          <w:rFonts w:cstheme="minorHAnsi"/>
          <w:color w:val="000000"/>
          <w:sz w:val="24"/>
          <w:szCs w:val="24"/>
        </w:rPr>
      </w:pPr>
      <w:r w:rsidRPr="00F143ED">
        <w:rPr>
          <w:rFonts w:cstheme="minorHAnsi"/>
          <w:color w:val="000000"/>
          <w:sz w:val="24"/>
          <w:szCs w:val="24"/>
        </w:rPr>
        <w:t xml:space="preserve">Le titulaire ne dispose d'aucune délégation de pouvoir du maître d'ouvrage. </w:t>
      </w:r>
    </w:p>
    <w:p w14:paraId="5E81FB05" w14:textId="77777777" w:rsidR="00D10BAE" w:rsidRPr="00F143ED" w:rsidRDefault="00D10BAE" w:rsidP="00F143ED">
      <w:pPr>
        <w:autoSpaceDE w:val="0"/>
        <w:autoSpaceDN w:val="0"/>
        <w:adjustRightInd w:val="0"/>
        <w:spacing w:after="0" w:line="240" w:lineRule="auto"/>
        <w:jc w:val="both"/>
        <w:rPr>
          <w:rFonts w:cstheme="minorHAnsi"/>
          <w:color w:val="000000"/>
          <w:sz w:val="24"/>
          <w:szCs w:val="24"/>
        </w:rPr>
      </w:pPr>
    </w:p>
    <w:p w14:paraId="1E62C28A" w14:textId="0FBC8175" w:rsidR="00A5293A" w:rsidRPr="00F143ED" w:rsidRDefault="00A5293A" w:rsidP="00F143ED">
      <w:pPr>
        <w:autoSpaceDE w:val="0"/>
        <w:autoSpaceDN w:val="0"/>
        <w:adjustRightInd w:val="0"/>
        <w:spacing w:after="0" w:line="240" w:lineRule="auto"/>
        <w:jc w:val="both"/>
        <w:rPr>
          <w:rFonts w:cstheme="minorHAnsi"/>
          <w:color w:val="000000"/>
          <w:sz w:val="24"/>
          <w:szCs w:val="24"/>
        </w:rPr>
      </w:pPr>
      <w:r w:rsidRPr="00F143ED">
        <w:rPr>
          <w:rFonts w:cstheme="minorHAnsi"/>
          <w:color w:val="000000"/>
          <w:sz w:val="24"/>
          <w:szCs w:val="24"/>
        </w:rPr>
        <w:t xml:space="preserve">Le contrôle de la qualité des prestations matérielles liées à l’œuvre est de la compétence unilatérale et exclusive du maître d'ouvrage : </w:t>
      </w:r>
    </w:p>
    <w:p w14:paraId="4DCDFAC7" w14:textId="497D4754" w:rsidR="00A5293A" w:rsidRPr="00F143ED" w:rsidRDefault="000D4964" w:rsidP="00F143ED">
      <w:pPr>
        <w:pStyle w:val="Paragraphedeliste"/>
        <w:numPr>
          <w:ilvl w:val="0"/>
          <w:numId w:val="44"/>
        </w:numPr>
        <w:autoSpaceDE w:val="0"/>
        <w:autoSpaceDN w:val="0"/>
        <w:adjustRightInd w:val="0"/>
        <w:spacing w:after="0" w:line="240" w:lineRule="auto"/>
        <w:jc w:val="both"/>
        <w:rPr>
          <w:rFonts w:cstheme="minorHAnsi"/>
          <w:color w:val="000000"/>
          <w:sz w:val="24"/>
          <w:szCs w:val="24"/>
        </w:rPr>
      </w:pPr>
      <w:r>
        <w:rPr>
          <w:rFonts w:cstheme="minorHAnsi"/>
          <w:color w:val="000000"/>
          <w:sz w:val="24"/>
          <w:szCs w:val="24"/>
        </w:rPr>
        <w:t>L</w:t>
      </w:r>
      <w:r w:rsidR="00A5293A" w:rsidRPr="00F143ED">
        <w:rPr>
          <w:rFonts w:cstheme="minorHAnsi"/>
          <w:color w:val="000000"/>
          <w:sz w:val="24"/>
          <w:szCs w:val="24"/>
        </w:rPr>
        <w:t xml:space="preserve">e titulaire sera informé des réserves émises, le cas échéant, à ce sujet et du délai de leur remise en ordre. Il en accusera réception ; </w:t>
      </w:r>
    </w:p>
    <w:p w14:paraId="721A8B8B" w14:textId="64219F55" w:rsidR="00A5293A" w:rsidRPr="00F143ED" w:rsidRDefault="000D4964" w:rsidP="00F143ED">
      <w:pPr>
        <w:pStyle w:val="Paragraphedeliste"/>
        <w:numPr>
          <w:ilvl w:val="0"/>
          <w:numId w:val="44"/>
        </w:numPr>
        <w:autoSpaceDE w:val="0"/>
        <w:autoSpaceDN w:val="0"/>
        <w:adjustRightInd w:val="0"/>
        <w:spacing w:after="0" w:line="240" w:lineRule="auto"/>
        <w:jc w:val="both"/>
        <w:rPr>
          <w:rFonts w:cstheme="minorHAnsi"/>
          <w:color w:val="000000"/>
          <w:sz w:val="24"/>
          <w:szCs w:val="24"/>
        </w:rPr>
      </w:pPr>
      <w:r>
        <w:rPr>
          <w:rFonts w:cstheme="minorHAnsi"/>
          <w:color w:val="000000"/>
          <w:sz w:val="24"/>
          <w:szCs w:val="24"/>
        </w:rPr>
        <w:t>L</w:t>
      </w:r>
      <w:r w:rsidR="00A5293A" w:rsidRPr="00F143ED">
        <w:rPr>
          <w:rFonts w:cstheme="minorHAnsi"/>
          <w:color w:val="000000"/>
          <w:sz w:val="24"/>
          <w:szCs w:val="24"/>
        </w:rPr>
        <w:t xml:space="preserve">e délai de remise en ordre partira de la date de cette réception. </w:t>
      </w:r>
    </w:p>
    <w:p w14:paraId="5662254D" w14:textId="77777777" w:rsidR="009054E6" w:rsidRPr="00680178" w:rsidRDefault="009054E6" w:rsidP="00F143ED">
      <w:pPr>
        <w:autoSpaceDE w:val="0"/>
        <w:autoSpaceDN w:val="0"/>
        <w:adjustRightInd w:val="0"/>
        <w:spacing w:after="0" w:line="240" w:lineRule="auto"/>
        <w:jc w:val="both"/>
        <w:rPr>
          <w:rFonts w:cstheme="minorHAnsi"/>
          <w:sz w:val="24"/>
          <w:szCs w:val="24"/>
        </w:rPr>
      </w:pPr>
    </w:p>
    <w:p w14:paraId="45303A02" w14:textId="461B8E77" w:rsidR="009054E6" w:rsidRDefault="009054E6" w:rsidP="00F143ED">
      <w:pPr>
        <w:autoSpaceDE w:val="0"/>
        <w:autoSpaceDN w:val="0"/>
        <w:adjustRightInd w:val="0"/>
        <w:spacing w:after="0" w:line="240" w:lineRule="auto"/>
        <w:jc w:val="both"/>
        <w:rPr>
          <w:rFonts w:cstheme="minorHAnsi"/>
          <w:color w:val="000000"/>
          <w:sz w:val="24"/>
          <w:szCs w:val="24"/>
        </w:rPr>
      </w:pPr>
      <w:r w:rsidRPr="00F143ED">
        <w:rPr>
          <w:rFonts w:cstheme="minorHAnsi"/>
          <w:color w:val="000000"/>
          <w:sz w:val="24"/>
          <w:szCs w:val="24"/>
        </w:rPr>
        <w:t xml:space="preserve">Dans le cadre du suivi de la réalisation de l'œuvre, le représentant du maître d’ouvrage ainsi que, le cas échéant, le contrôleur technique et le coordonnateur sécurité protection de la santé désignés pour l'opération de construction, pourront à tout moment prescrire au titulaire toute mesure nécessaire au respect des règles de sécurité sur le chantier. </w:t>
      </w:r>
    </w:p>
    <w:p w14:paraId="2A353590" w14:textId="77777777" w:rsidR="00950D8D" w:rsidRPr="00F143ED" w:rsidRDefault="00950D8D" w:rsidP="00F143ED">
      <w:pPr>
        <w:autoSpaceDE w:val="0"/>
        <w:autoSpaceDN w:val="0"/>
        <w:adjustRightInd w:val="0"/>
        <w:spacing w:after="0" w:line="240" w:lineRule="auto"/>
        <w:jc w:val="both"/>
        <w:rPr>
          <w:rFonts w:cstheme="minorHAnsi"/>
          <w:color w:val="000000"/>
          <w:sz w:val="24"/>
          <w:szCs w:val="24"/>
        </w:rPr>
      </w:pPr>
    </w:p>
    <w:p w14:paraId="662E4AC5" w14:textId="56548FFB" w:rsidR="009054E6" w:rsidRDefault="009054E6" w:rsidP="00F143ED">
      <w:pPr>
        <w:autoSpaceDE w:val="0"/>
        <w:autoSpaceDN w:val="0"/>
        <w:adjustRightInd w:val="0"/>
        <w:spacing w:after="0" w:line="240" w:lineRule="auto"/>
        <w:jc w:val="both"/>
        <w:rPr>
          <w:rFonts w:cstheme="minorHAnsi"/>
          <w:color w:val="000000"/>
          <w:sz w:val="24"/>
          <w:szCs w:val="24"/>
        </w:rPr>
      </w:pPr>
      <w:r w:rsidRPr="00F143ED">
        <w:rPr>
          <w:rFonts w:cstheme="minorHAnsi"/>
          <w:color w:val="000000"/>
          <w:sz w:val="24"/>
          <w:szCs w:val="24"/>
        </w:rPr>
        <w:t xml:space="preserve">Le titulaire n’aura droit à aucune indemnité de la part du maître d’ouvrage pour pertes, vols, fausses manœuvres, dommages occasionnés par sa négligence, pendant toute la durée de son intervention. </w:t>
      </w:r>
    </w:p>
    <w:p w14:paraId="052472A5" w14:textId="77777777" w:rsidR="00950D8D" w:rsidRPr="00F143ED" w:rsidRDefault="00950D8D" w:rsidP="00F143ED">
      <w:pPr>
        <w:autoSpaceDE w:val="0"/>
        <w:autoSpaceDN w:val="0"/>
        <w:adjustRightInd w:val="0"/>
        <w:spacing w:after="0" w:line="240" w:lineRule="auto"/>
        <w:jc w:val="both"/>
        <w:rPr>
          <w:rFonts w:cstheme="minorHAnsi"/>
          <w:color w:val="000000"/>
          <w:sz w:val="24"/>
          <w:szCs w:val="24"/>
        </w:rPr>
      </w:pPr>
    </w:p>
    <w:p w14:paraId="65E78727" w14:textId="77777777" w:rsidR="009054E6" w:rsidRPr="00F143ED" w:rsidRDefault="009054E6" w:rsidP="00F143ED">
      <w:pPr>
        <w:autoSpaceDE w:val="0"/>
        <w:autoSpaceDN w:val="0"/>
        <w:adjustRightInd w:val="0"/>
        <w:spacing w:after="0" w:line="240" w:lineRule="auto"/>
        <w:jc w:val="both"/>
        <w:rPr>
          <w:rFonts w:cstheme="minorHAnsi"/>
          <w:color w:val="000000"/>
          <w:sz w:val="24"/>
          <w:szCs w:val="24"/>
        </w:rPr>
      </w:pPr>
      <w:r w:rsidRPr="00F143ED">
        <w:rPr>
          <w:rFonts w:cstheme="minorHAnsi"/>
          <w:color w:val="000000"/>
          <w:sz w:val="24"/>
          <w:szCs w:val="24"/>
        </w:rPr>
        <w:t xml:space="preserve">Les objets qui auront été brisés au cours de sa prestation devront aussitôt être remplacés ou remis dans leur état d’origine à ses frais. </w:t>
      </w:r>
    </w:p>
    <w:p w14:paraId="65058FB7" w14:textId="77777777" w:rsidR="00950D8D" w:rsidRPr="00680178" w:rsidRDefault="00950D8D" w:rsidP="00F143ED">
      <w:pPr>
        <w:autoSpaceDE w:val="0"/>
        <w:autoSpaceDN w:val="0"/>
        <w:adjustRightInd w:val="0"/>
        <w:spacing w:after="0" w:line="240" w:lineRule="auto"/>
        <w:jc w:val="both"/>
        <w:rPr>
          <w:rFonts w:cstheme="minorHAnsi"/>
          <w:sz w:val="24"/>
          <w:szCs w:val="24"/>
        </w:rPr>
      </w:pPr>
    </w:p>
    <w:p w14:paraId="4A61711C" w14:textId="6B37BCF2" w:rsidR="007F2529" w:rsidRDefault="007F2529" w:rsidP="00F143ED">
      <w:pPr>
        <w:autoSpaceDE w:val="0"/>
        <w:autoSpaceDN w:val="0"/>
        <w:adjustRightInd w:val="0"/>
        <w:spacing w:after="0" w:line="240" w:lineRule="auto"/>
        <w:jc w:val="both"/>
        <w:rPr>
          <w:rFonts w:cstheme="minorHAnsi"/>
          <w:color w:val="000000"/>
          <w:sz w:val="24"/>
          <w:szCs w:val="24"/>
        </w:rPr>
      </w:pPr>
      <w:r w:rsidRPr="00F143ED">
        <w:rPr>
          <w:rFonts w:cstheme="minorHAnsi"/>
          <w:color w:val="000000"/>
          <w:sz w:val="24"/>
          <w:szCs w:val="24"/>
        </w:rPr>
        <w:t xml:space="preserve">Des états des lieux avant intervention devront être effectués contradictoirement avec le maître d’œuvre et le maître d'ouvrage. Des états des lieux contradictoires seront également réalisés après intervention. Les éventuels dégâts constatés dus aux interventions du titulaire seront mis à sa charge. </w:t>
      </w:r>
    </w:p>
    <w:p w14:paraId="54588447" w14:textId="77777777" w:rsidR="00950D8D" w:rsidRPr="00F143ED" w:rsidRDefault="00950D8D" w:rsidP="00F143ED">
      <w:pPr>
        <w:autoSpaceDE w:val="0"/>
        <w:autoSpaceDN w:val="0"/>
        <w:adjustRightInd w:val="0"/>
        <w:spacing w:after="0" w:line="240" w:lineRule="auto"/>
        <w:jc w:val="both"/>
        <w:rPr>
          <w:rFonts w:cstheme="minorHAnsi"/>
          <w:color w:val="000000"/>
          <w:sz w:val="24"/>
          <w:szCs w:val="24"/>
        </w:rPr>
      </w:pPr>
    </w:p>
    <w:p w14:paraId="173D2C58" w14:textId="62D77514" w:rsidR="007F2529" w:rsidRDefault="007F2529" w:rsidP="00F143ED">
      <w:pPr>
        <w:autoSpaceDE w:val="0"/>
        <w:autoSpaceDN w:val="0"/>
        <w:adjustRightInd w:val="0"/>
        <w:spacing w:after="0" w:line="240" w:lineRule="auto"/>
        <w:jc w:val="both"/>
        <w:rPr>
          <w:rFonts w:cstheme="minorHAnsi"/>
          <w:color w:val="000000"/>
          <w:sz w:val="24"/>
          <w:szCs w:val="24"/>
        </w:rPr>
      </w:pPr>
      <w:r w:rsidRPr="00F143ED">
        <w:rPr>
          <w:rFonts w:cstheme="minorHAnsi"/>
          <w:color w:val="000000"/>
          <w:sz w:val="24"/>
          <w:szCs w:val="24"/>
        </w:rPr>
        <w:t xml:space="preserve">Le titulaire fera en sorte de limiter ses déplacements, sur le site, aux seules zones de travail concernées par sa prestation. </w:t>
      </w:r>
    </w:p>
    <w:p w14:paraId="7EB35F92" w14:textId="77777777" w:rsidR="00950D8D" w:rsidRPr="00F143ED" w:rsidRDefault="00950D8D" w:rsidP="00F143ED">
      <w:pPr>
        <w:autoSpaceDE w:val="0"/>
        <w:autoSpaceDN w:val="0"/>
        <w:adjustRightInd w:val="0"/>
        <w:spacing w:after="0" w:line="240" w:lineRule="auto"/>
        <w:jc w:val="both"/>
        <w:rPr>
          <w:rFonts w:cstheme="minorHAnsi"/>
          <w:color w:val="000000"/>
          <w:sz w:val="24"/>
          <w:szCs w:val="24"/>
        </w:rPr>
      </w:pPr>
    </w:p>
    <w:p w14:paraId="1523DD4E" w14:textId="50777E08" w:rsidR="00950D8D" w:rsidRDefault="0027038F" w:rsidP="00F143ED">
      <w:pPr>
        <w:autoSpaceDE w:val="0"/>
        <w:autoSpaceDN w:val="0"/>
        <w:adjustRightInd w:val="0"/>
        <w:spacing w:after="0" w:line="240" w:lineRule="auto"/>
        <w:jc w:val="both"/>
        <w:rPr>
          <w:rFonts w:cstheme="minorHAnsi"/>
          <w:color w:val="000000"/>
          <w:sz w:val="24"/>
          <w:szCs w:val="24"/>
        </w:rPr>
      </w:pPr>
      <w:r w:rsidRPr="00F143ED">
        <w:rPr>
          <w:rFonts w:cstheme="minorHAnsi"/>
          <w:color w:val="000000"/>
          <w:sz w:val="24"/>
          <w:szCs w:val="24"/>
        </w:rPr>
        <w:t>Les contraintes de sécurité d’accès au site ainsi que toutes les modalités d’intervention seront précisées lors de l’établissement du calendrier d’exécution.</w:t>
      </w:r>
    </w:p>
    <w:p w14:paraId="132ADA04" w14:textId="23B85EBD" w:rsidR="00580F98" w:rsidRDefault="00580F98" w:rsidP="00F143ED">
      <w:pPr>
        <w:autoSpaceDE w:val="0"/>
        <w:autoSpaceDN w:val="0"/>
        <w:adjustRightInd w:val="0"/>
        <w:spacing w:after="0" w:line="240" w:lineRule="auto"/>
        <w:jc w:val="both"/>
        <w:rPr>
          <w:rFonts w:cstheme="minorHAnsi"/>
          <w:color w:val="000000"/>
          <w:sz w:val="24"/>
          <w:szCs w:val="24"/>
        </w:rPr>
      </w:pPr>
    </w:p>
    <w:p w14:paraId="73173F9D" w14:textId="5DF06AC3" w:rsidR="001E40CC" w:rsidRDefault="001E40CC" w:rsidP="00F143ED">
      <w:pPr>
        <w:autoSpaceDE w:val="0"/>
        <w:autoSpaceDN w:val="0"/>
        <w:adjustRightInd w:val="0"/>
        <w:spacing w:after="0" w:line="240" w:lineRule="auto"/>
        <w:jc w:val="both"/>
        <w:rPr>
          <w:rFonts w:cstheme="minorHAnsi"/>
          <w:color w:val="000000"/>
          <w:sz w:val="24"/>
          <w:szCs w:val="24"/>
        </w:rPr>
      </w:pPr>
    </w:p>
    <w:p w14:paraId="6B3C9713" w14:textId="0E7CA4BF" w:rsidR="001E40CC" w:rsidRDefault="001E40CC" w:rsidP="00F143ED">
      <w:pPr>
        <w:autoSpaceDE w:val="0"/>
        <w:autoSpaceDN w:val="0"/>
        <w:adjustRightInd w:val="0"/>
        <w:spacing w:after="0" w:line="240" w:lineRule="auto"/>
        <w:jc w:val="both"/>
        <w:rPr>
          <w:rFonts w:cstheme="minorHAnsi"/>
          <w:color w:val="000000"/>
          <w:sz w:val="24"/>
          <w:szCs w:val="24"/>
        </w:rPr>
      </w:pPr>
    </w:p>
    <w:p w14:paraId="5EC8FC24" w14:textId="5F7DD93A" w:rsidR="001E40CC" w:rsidRDefault="001E40CC" w:rsidP="00F143ED">
      <w:pPr>
        <w:autoSpaceDE w:val="0"/>
        <w:autoSpaceDN w:val="0"/>
        <w:adjustRightInd w:val="0"/>
        <w:spacing w:after="0" w:line="240" w:lineRule="auto"/>
        <w:jc w:val="both"/>
        <w:rPr>
          <w:rFonts w:cstheme="minorHAnsi"/>
          <w:color w:val="000000"/>
          <w:sz w:val="24"/>
          <w:szCs w:val="24"/>
        </w:rPr>
      </w:pPr>
    </w:p>
    <w:p w14:paraId="7A037257" w14:textId="71465F80" w:rsidR="001E40CC" w:rsidRDefault="001E40CC" w:rsidP="00F143ED">
      <w:pPr>
        <w:autoSpaceDE w:val="0"/>
        <w:autoSpaceDN w:val="0"/>
        <w:adjustRightInd w:val="0"/>
        <w:spacing w:after="0" w:line="240" w:lineRule="auto"/>
        <w:jc w:val="both"/>
        <w:rPr>
          <w:rFonts w:cstheme="minorHAnsi"/>
          <w:color w:val="000000"/>
          <w:sz w:val="24"/>
          <w:szCs w:val="24"/>
        </w:rPr>
      </w:pPr>
    </w:p>
    <w:p w14:paraId="33CAA0EB" w14:textId="77777777" w:rsidR="001E40CC" w:rsidRDefault="001E40CC" w:rsidP="00F143ED">
      <w:pPr>
        <w:autoSpaceDE w:val="0"/>
        <w:autoSpaceDN w:val="0"/>
        <w:adjustRightInd w:val="0"/>
        <w:spacing w:after="0" w:line="240" w:lineRule="auto"/>
        <w:jc w:val="both"/>
        <w:rPr>
          <w:rFonts w:cstheme="minorHAnsi"/>
          <w:color w:val="000000"/>
          <w:sz w:val="24"/>
          <w:szCs w:val="24"/>
        </w:rPr>
      </w:pPr>
    </w:p>
    <w:p w14:paraId="11FFF527" w14:textId="77777777" w:rsidR="00580F98" w:rsidRDefault="00580F98" w:rsidP="00580F98">
      <w:pPr>
        <w:pStyle w:val="Paragraphedeliste"/>
        <w:numPr>
          <w:ilvl w:val="1"/>
          <w:numId w:val="5"/>
        </w:numPr>
        <w:autoSpaceDE w:val="0"/>
        <w:autoSpaceDN w:val="0"/>
        <w:adjustRightInd w:val="0"/>
        <w:spacing w:after="0" w:line="240" w:lineRule="auto"/>
        <w:rPr>
          <w:rFonts w:cstheme="minorHAnsi"/>
          <w:sz w:val="28"/>
          <w:szCs w:val="28"/>
          <w:u w:val="single"/>
        </w:rPr>
      </w:pPr>
      <w:r>
        <w:rPr>
          <w:rFonts w:cstheme="minorHAnsi"/>
          <w:sz w:val="28"/>
          <w:szCs w:val="28"/>
          <w:u w:val="single"/>
        </w:rPr>
        <w:t>Mise en pause du chantier des prestations</w:t>
      </w:r>
    </w:p>
    <w:p w14:paraId="236C902B" w14:textId="77777777" w:rsidR="00580F98" w:rsidRDefault="00580F98" w:rsidP="00580F98">
      <w:pPr>
        <w:autoSpaceDE w:val="0"/>
        <w:autoSpaceDN w:val="0"/>
        <w:adjustRightInd w:val="0"/>
        <w:spacing w:after="0" w:line="240" w:lineRule="auto"/>
        <w:jc w:val="both"/>
        <w:rPr>
          <w:rFonts w:cstheme="minorHAnsi"/>
          <w:sz w:val="24"/>
          <w:szCs w:val="28"/>
        </w:rPr>
      </w:pPr>
      <w:r>
        <w:rPr>
          <w:rFonts w:cstheme="minorHAnsi"/>
          <w:sz w:val="24"/>
          <w:szCs w:val="28"/>
        </w:rPr>
        <w:t xml:space="preserve">Le représentant du pouvoir adjudicateur peut notamment prononcer la mise en pause des prestations dans les cas suivants : </w:t>
      </w:r>
    </w:p>
    <w:p w14:paraId="16E3818A" w14:textId="77777777" w:rsidR="00580F98" w:rsidRDefault="00580F98" w:rsidP="00580F98">
      <w:pPr>
        <w:autoSpaceDE w:val="0"/>
        <w:autoSpaceDN w:val="0"/>
        <w:adjustRightInd w:val="0"/>
        <w:spacing w:after="0" w:line="240" w:lineRule="auto"/>
        <w:jc w:val="both"/>
        <w:rPr>
          <w:rFonts w:cstheme="minorHAnsi"/>
          <w:sz w:val="24"/>
          <w:szCs w:val="28"/>
        </w:rPr>
      </w:pPr>
    </w:p>
    <w:p w14:paraId="30ED3C49" w14:textId="77777777" w:rsidR="00580F98" w:rsidRDefault="00580F98" w:rsidP="00580F98">
      <w:pPr>
        <w:pStyle w:val="Paragraphedeliste"/>
        <w:numPr>
          <w:ilvl w:val="0"/>
          <w:numId w:val="46"/>
        </w:numPr>
        <w:autoSpaceDE w:val="0"/>
        <w:autoSpaceDN w:val="0"/>
        <w:adjustRightInd w:val="0"/>
        <w:spacing w:after="0" w:line="240" w:lineRule="auto"/>
        <w:jc w:val="both"/>
        <w:rPr>
          <w:rFonts w:cstheme="minorHAnsi"/>
          <w:sz w:val="24"/>
          <w:szCs w:val="28"/>
        </w:rPr>
      </w:pPr>
      <w:r>
        <w:rPr>
          <w:rFonts w:cstheme="minorHAnsi"/>
          <w:sz w:val="24"/>
          <w:szCs w:val="28"/>
        </w:rPr>
        <w:t>L’avancement des prestations révèle une nécessité de réflexion complémentaire du maître d’ouvrage ;</w:t>
      </w:r>
    </w:p>
    <w:p w14:paraId="182E9C5B" w14:textId="77777777" w:rsidR="00580F98" w:rsidRDefault="00580F98" w:rsidP="00580F98">
      <w:pPr>
        <w:pStyle w:val="Paragraphedeliste"/>
        <w:numPr>
          <w:ilvl w:val="0"/>
          <w:numId w:val="46"/>
        </w:numPr>
        <w:autoSpaceDE w:val="0"/>
        <w:autoSpaceDN w:val="0"/>
        <w:adjustRightInd w:val="0"/>
        <w:spacing w:after="0" w:line="240" w:lineRule="auto"/>
        <w:jc w:val="both"/>
        <w:rPr>
          <w:rFonts w:cstheme="minorHAnsi"/>
          <w:sz w:val="24"/>
          <w:szCs w:val="28"/>
        </w:rPr>
      </w:pPr>
      <w:r>
        <w:rPr>
          <w:rFonts w:cstheme="minorHAnsi"/>
          <w:sz w:val="24"/>
          <w:szCs w:val="28"/>
        </w:rPr>
        <w:t>L’avancement des prestations révèle une nécessité d’investigations, d’études, de relevés et de diagnostics complémentaires par des tiers, que ces études complémentaires relèvent d’une initiative du maître d’ouvrage ou d’une demande du titulaire.</w:t>
      </w:r>
    </w:p>
    <w:p w14:paraId="4F310EBF" w14:textId="77777777" w:rsidR="00580F98" w:rsidRDefault="00580F98" w:rsidP="00580F98">
      <w:pPr>
        <w:autoSpaceDE w:val="0"/>
        <w:autoSpaceDN w:val="0"/>
        <w:adjustRightInd w:val="0"/>
        <w:spacing w:after="0" w:line="240" w:lineRule="auto"/>
        <w:rPr>
          <w:rFonts w:cstheme="minorHAnsi"/>
          <w:sz w:val="24"/>
          <w:szCs w:val="28"/>
        </w:rPr>
      </w:pPr>
    </w:p>
    <w:p w14:paraId="403A273C" w14:textId="5F3A8EA9" w:rsidR="00580F98" w:rsidRPr="00D40355" w:rsidRDefault="00580F98" w:rsidP="00F143ED">
      <w:pPr>
        <w:autoSpaceDE w:val="0"/>
        <w:autoSpaceDN w:val="0"/>
        <w:adjustRightInd w:val="0"/>
        <w:spacing w:after="0" w:line="240" w:lineRule="auto"/>
        <w:jc w:val="both"/>
        <w:rPr>
          <w:rFonts w:cstheme="minorHAnsi"/>
          <w:sz w:val="24"/>
          <w:szCs w:val="28"/>
        </w:rPr>
      </w:pPr>
      <w:r>
        <w:rPr>
          <w:rFonts w:cstheme="minorHAnsi"/>
          <w:sz w:val="24"/>
          <w:szCs w:val="28"/>
        </w:rPr>
        <w:t xml:space="preserve">La décision </w:t>
      </w:r>
      <w:r w:rsidR="00D40355">
        <w:rPr>
          <w:rFonts w:cstheme="minorHAnsi"/>
          <w:sz w:val="24"/>
          <w:szCs w:val="28"/>
        </w:rPr>
        <w:t>de mise en pause</w:t>
      </w:r>
      <w:r>
        <w:rPr>
          <w:rFonts w:cstheme="minorHAnsi"/>
          <w:sz w:val="24"/>
          <w:szCs w:val="28"/>
        </w:rPr>
        <w:t xml:space="preserve"> est motivée. Elle fixe également un délai ou une échéance pour fournir au titulaire les éléments techniques ou calendaires nécessaires à la poursuite ou au suivi (redondant) de sa mission. En cas de besoin, ce délai peut être prolongé par le représentant du pouvoir adjudicateur.</w:t>
      </w:r>
    </w:p>
    <w:p w14:paraId="3B34C5C5" w14:textId="7293E098" w:rsidR="007E5376" w:rsidRDefault="007E5376" w:rsidP="00F143ED">
      <w:pPr>
        <w:autoSpaceDE w:val="0"/>
        <w:autoSpaceDN w:val="0"/>
        <w:adjustRightInd w:val="0"/>
        <w:spacing w:after="0" w:line="240" w:lineRule="auto"/>
        <w:jc w:val="both"/>
        <w:rPr>
          <w:rFonts w:cstheme="minorHAnsi"/>
          <w:color w:val="000000"/>
          <w:sz w:val="24"/>
          <w:szCs w:val="24"/>
        </w:rPr>
      </w:pPr>
    </w:p>
    <w:p w14:paraId="0E5A860E" w14:textId="03CF6F49" w:rsidR="007E5376" w:rsidRPr="00AC68E0" w:rsidRDefault="007E5376" w:rsidP="007E5376">
      <w:pPr>
        <w:pStyle w:val="Paragraphedeliste"/>
        <w:numPr>
          <w:ilvl w:val="1"/>
          <w:numId w:val="5"/>
        </w:numPr>
        <w:autoSpaceDE w:val="0"/>
        <w:autoSpaceDN w:val="0"/>
        <w:adjustRightInd w:val="0"/>
        <w:spacing w:after="0" w:line="240" w:lineRule="auto"/>
        <w:rPr>
          <w:rFonts w:cstheme="minorHAnsi"/>
          <w:sz w:val="28"/>
          <w:szCs w:val="28"/>
          <w:u w:val="single"/>
        </w:rPr>
      </w:pPr>
      <w:r>
        <w:rPr>
          <w:rFonts w:cstheme="minorHAnsi"/>
          <w:sz w:val="28"/>
          <w:szCs w:val="28"/>
          <w:u w:val="single"/>
        </w:rPr>
        <w:t xml:space="preserve"> Accès au site</w:t>
      </w:r>
    </w:p>
    <w:p w14:paraId="0B781F06" w14:textId="78BC82A5" w:rsidR="007F2529" w:rsidRDefault="0027038F" w:rsidP="00F143ED">
      <w:pPr>
        <w:autoSpaceDE w:val="0"/>
        <w:autoSpaceDN w:val="0"/>
        <w:adjustRightInd w:val="0"/>
        <w:spacing w:after="0" w:line="240" w:lineRule="auto"/>
        <w:jc w:val="both"/>
        <w:rPr>
          <w:rFonts w:cstheme="minorHAnsi"/>
          <w:color w:val="000000"/>
          <w:sz w:val="24"/>
          <w:szCs w:val="24"/>
        </w:rPr>
      </w:pPr>
      <w:r w:rsidRPr="00F143ED">
        <w:rPr>
          <w:rFonts w:cstheme="minorHAnsi"/>
          <w:color w:val="000000"/>
          <w:sz w:val="24"/>
          <w:szCs w:val="24"/>
        </w:rPr>
        <w:t>Le maître d’ouvrage</w:t>
      </w:r>
      <w:r w:rsidR="007F2529" w:rsidRPr="00F143ED">
        <w:rPr>
          <w:rFonts w:cstheme="minorHAnsi"/>
          <w:color w:val="000000"/>
          <w:sz w:val="24"/>
          <w:szCs w:val="24"/>
        </w:rPr>
        <w:t xml:space="preserve"> se réserve le droit d’interdire l’accès des locaux ou de demander le remplacement immédiat des personnels</w:t>
      </w:r>
      <w:r w:rsidR="005E4F3C">
        <w:rPr>
          <w:rFonts w:cstheme="minorHAnsi"/>
          <w:color w:val="000000"/>
          <w:sz w:val="24"/>
          <w:szCs w:val="24"/>
        </w:rPr>
        <w:t xml:space="preserve"> non habilités à entrer</w:t>
      </w:r>
      <w:r w:rsidR="007F2529" w:rsidRPr="00F143ED">
        <w:rPr>
          <w:rFonts w:cstheme="minorHAnsi"/>
          <w:color w:val="000000"/>
          <w:sz w:val="24"/>
          <w:szCs w:val="24"/>
        </w:rPr>
        <w:t xml:space="preserve">. </w:t>
      </w:r>
    </w:p>
    <w:p w14:paraId="72ECF75D" w14:textId="6894180A" w:rsidR="00580F98" w:rsidRDefault="00580F98" w:rsidP="00F143ED">
      <w:pPr>
        <w:autoSpaceDE w:val="0"/>
        <w:autoSpaceDN w:val="0"/>
        <w:adjustRightInd w:val="0"/>
        <w:spacing w:after="0" w:line="240" w:lineRule="auto"/>
        <w:jc w:val="both"/>
        <w:rPr>
          <w:rFonts w:cstheme="minorHAnsi"/>
          <w:color w:val="000000"/>
          <w:sz w:val="24"/>
          <w:szCs w:val="24"/>
        </w:rPr>
      </w:pPr>
    </w:p>
    <w:p w14:paraId="61483FB1" w14:textId="6BB2DE47" w:rsidR="00580F98" w:rsidRDefault="00580F98" w:rsidP="00580F98">
      <w:pPr>
        <w:autoSpaceDE w:val="0"/>
        <w:autoSpaceDN w:val="0"/>
        <w:adjustRightInd w:val="0"/>
        <w:spacing w:after="0" w:line="240" w:lineRule="auto"/>
        <w:jc w:val="both"/>
        <w:rPr>
          <w:rFonts w:cstheme="minorHAnsi"/>
          <w:color w:val="000000"/>
          <w:sz w:val="24"/>
          <w:szCs w:val="24"/>
        </w:rPr>
      </w:pPr>
      <w:r w:rsidRPr="00580F98">
        <w:rPr>
          <w:rFonts w:cstheme="minorHAnsi"/>
          <w:color w:val="000000"/>
          <w:sz w:val="24"/>
          <w:szCs w:val="24"/>
        </w:rPr>
        <w:t xml:space="preserve">Afin de pouvoir agréer les personnels proposés par le titulaire, la personne publique, fait procéder à une enquête administrative par ses services de sécurité. A ce titre, le titulaire est tenu de lui fournir, préalablement à leur intervention, une liste des personnels chargés de l’exécution de la prestation. </w:t>
      </w:r>
    </w:p>
    <w:p w14:paraId="48063936" w14:textId="77777777" w:rsidR="00580F98" w:rsidRPr="00580F98" w:rsidRDefault="00580F98" w:rsidP="00580F98">
      <w:pPr>
        <w:autoSpaceDE w:val="0"/>
        <w:autoSpaceDN w:val="0"/>
        <w:adjustRightInd w:val="0"/>
        <w:spacing w:after="0" w:line="240" w:lineRule="auto"/>
        <w:jc w:val="both"/>
        <w:rPr>
          <w:rFonts w:cstheme="minorHAnsi"/>
          <w:color w:val="000000"/>
          <w:sz w:val="24"/>
          <w:szCs w:val="24"/>
        </w:rPr>
      </w:pPr>
    </w:p>
    <w:p w14:paraId="2BC04A2F" w14:textId="31CDAA5B" w:rsidR="00580F98" w:rsidRDefault="00580F98" w:rsidP="00580F98">
      <w:pPr>
        <w:autoSpaceDE w:val="0"/>
        <w:autoSpaceDN w:val="0"/>
        <w:adjustRightInd w:val="0"/>
        <w:spacing w:after="0" w:line="240" w:lineRule="auto"/>
        <w:jc w:val="both"/>
        <w:rPr>
          <w:rFonts w:cstheme="minorHAnsi"/>
          <w:color w:val="000000"/>
          <w:sz w:val="24"/>
          <w:szCs w:val="24"/>
        </w:rPr>
      </w:pPr>
      <w:r w:rsidRPr="00580F98">
        <w:rPr>
          <w:rFonts w:cstheme="minorHAnsi"/>
          <w:color w:val="000000"/>
          <w:sz w:val="24"/>
          <w:szCs w:val="24"/>
        </w:rPr>
        <w:t>A la suite de l’enquête administrative, la personne publique communique au titulaire les noms des personnes autorisées à intervenir.</w:t>
      </w:r>
    </w:p>
    <w:p w14:paraId="3A0D2174" w14:textId="77777777" w:rsidR="00580F98" w:rsidRPr="00580F98" w:rsidRDefault="00580F98" w:rsidP="00580F98">
      <w:pPr>
        <w:autoSpaceDE w:val="0"/>
        <w:autoSpaceDN w:val="0"/>
        <w:adjustRightInd w:val="0"/>
        <w:spacing w:after="0" w:line="240" w:lineRule="auto"/>
        <w:jc w:val="both"/>
        <w:rPr>
          <w:rFonts w:cstheme="minorHAnsi"/>
          <w:color w:val="000000"/>
          <w:sz w:val="24"/>
          <w:szCs w:val="24"/>
        </w:rPr>
      </w:pPr>
    </w:p>
    <w:p w14:paraId="0AEAC199" w14:textId="24C9220E" w:rsidR="00580F98" w:rsidRDefault="00580F98" w:rsidP="00580F98">
      <w:pPr>
        <w:autoSpaceDE w:val="0"/>
        <w:autoSpaceDN w:val="0"/>
        <w:adjustRightInd w:val="0"/>
        <w:spacing w:after="0" w:line="240" w:lineRule="auto"/>
        <w:jc w:val="both"/>
        <w:rPr>
          <w:rFonts w:cstheme="minorHAnsi"/>
          <w:color w:val="000000"/>
          <w:sz w:val="24"/>
          <w:szCs w:val="24"/>
        </w:rPr>
      </w:pPr>
      <w:r w:rsidRPr="00580F98">
        <w:rPr>
          <w:rFonts w:cstheme="minorHAnsi"/>
          <w:color w:val="000000"/>
          <w:sz w:val="24"/>
          <w:szCs w:val="24"/>
        </w:rPr>
        <w:t xml:space="preserve">Pour les personnels qui n’auraient pas reçus les autorisations nécessaires, le titulaire s'engage, sur demande écrite de la personne publique, qui n'a pas à être motivée, à proposer dans les plus brefs délais, un personnel de remplacement. </w:t>
      </w:r>
    </w:p>
    <w:p w14:paraId="532C2E6E" w14:textId="77777777" w:rsidR="00580F98" w:rsidRPr="00580F98" w:rsidRDefault="00580F98" w:rsidP="00580F98">
      <w:pPr>
        <w:autoSpaceDE w:val="0"/>
        <w:autoSpaceDN w:val="0"/>
        <w:adjustRightInd w:val="0"/>
        <w:spacing w:after="0" w:line="240" w:lineRule="auto"/>
        <w:jc w:val="both"/>
        <w:rPr>
          <w:rFonts w:cstheme="minorHAnsi"/>
          <w:color w:val="000000"/>
          <w:sz w:val="24"/>
          <w:szCs w:val="24"/>
        </w:rPr>
      </w:pPr>
    </w:p>
    <w:p w14:paraId="6B11B9DC" w14:textId="77777777" w:rsidR="00580F98" w:rsidRPr="00580F98" w:rsidRDefault="00580F98" w:rsidP="00580F98">
      <w:pPr>
        <w:autoSpaceDE w:val="0"/>
        <w:autoSpaceDN w:val="0"/>
        <w:adjustRightInd w:val="0"/>
        <w:spacing w:after="0" w:line="240" w:lineRule="auto"/>
        <w:jc w:val="both"/>
        <w:rPr>
          <w:rFonts w:cstheme="minorHAnsi"/>
          <w:color w:val="000000"/>
          <w:sz w:val="24"/>
          <w:szCs w:val="24"/>
        </w:rPr>
      </w:pPr>
      <w:r w:rsidRPr="00580F98">
        <w:rPr>
          <w:rFonts w:cstheme="minorHAnsi"/>
          <w:color w:val="000000"/>
          <w:sz w:val="24"/>
          <w:szCs w:val="24"/>
        </w:rPr>
        <w:t>Ces changements éventuels n’ont aucune incidence sur le montant des prestations.</w:t>
      </w:r>
    </w:p>
    <w:p w14:paraId="1CDC1002" w14:textId="77777777" w:rsidR="00580F98" w:rsidRDefault="00580F98" w:rsidP="00580F98">
      <w:pPr>
        <w:autoSpaceDE w:val="0"/>
        <w:autoSpaceDN w:val="0"/>
        <w:adjustRightInd w:val="0"/>
        <w:spacing w:after="0" w:line="240" w:lineRule="auto"/>
        <w:jc w:val="both"/>
        <w:rPr>
          <w:rFonts w:cstheme="minorHAnsi"/>
          <w:color w:val="000000"/>
          <w:sz w:val="24"/>
          <w:szCs w:val="24"/>
        </w:rPr>
      </w:pPr>
    </w:p>
    <w:p w14:paraId="22141E5E" w14:textId="572761B4" w:rsidR="00580F98" w:rsidRDefault="00580F98" w:rsidP="00580F98">
      <w:pPr>
        <w:autoSpaceDE w:val="0"/>
        <w:autoSpaceDN w:val="0"/>
        <w:adjustRightInd w:val="0"/>
        <w:spacing w:after="0" w:line="240" w:lineRule="auto"/>
        <w:jc w:val="both"/>
        <w:rPr>
          <w:rFonts w:cstheme="minorHAnsi"/>
          <w:color w:val="000000"/>
          <w:sz w:val="24"/>
          <w:szCs w:val="24"/>
        </w:rPr>
      </w:pPr>
      <w:r w:rsidRPr="00580F98">
        <w:rPr>
          <w:rFonts w:cstheme="minorHAnsi"/>
          <w:color w:val="000000"/>
          <w:sz w:val="24"/>
          <w:szCs w:val="24"/>
        </w:rPr>
        <w:t>La personne publique attribue au personnel du titulaire un badge d’accès lui permettant de circuler uniquement dans les zones autorisées.</w:t>
      </w:r>
    </w:p>
    <w:p w14:paraId="0C489276" w14:textId="77777777" w:rsidR="00580F98" w:rsidRPr="00580F98" w:rsidRDefault="00580F98" w:rsidP="00580F98">
      <w:pPr>
        <w:autoSpaceDE w:val="0"/>
        <w:autoSpaceDN w:val="0"/>
        <w:adjustRightInd w:val="0"/>
        <w:spacing w:after="0" w:line="240" w:lineRule="auto"/>
        <w:jc w:val="both"/>
        <w:rPr>
          <w:rFonts w:cstheme="minorHAnsi"/>
          <w:color w:val="000000"/>
          <w:sz w:val="24"/>
          <w:szCs w:val="24"/>
        </w:rPr>
      </w:pPr>
    </w:p>
    <w:p w14:paraId="146B14B2" w14:textId="78DDAFEC" w:rsidR="00580F98" w:rsidRPr="00F143ED" w:rsidRDefault="00580F98" w:rsidP="00580F98">
      <w:pPr>
        <w:autoSpaceDE w:val="0"/>
        <w:autoSpaceDN w:val="0"/>
        <w:adjustRightInd w:val="0"/>
        <w:spacing w:after="0" w:line="240" w:lineRule="auto"/>
        <w:jc w:val="both"/>
        <w:rPr>
          <w:rFonts w:cstheme="minorHAnsi"/>
          <w:color w:val="000000"/>
          <w:sz w:val="24"/>
          <w:szCs w:val="24"/>
        </w:rPr>
      </w:pPr>
      <w:r w:rsidRPr="00580F98">
        <w:rPr>
          <w:rFonts w:cstheme="minorHAnsi"/>
          <w:color w:val="000000"/>
          <w:sz w:val="24"/>
          <w:szCs w:val="24"/>
        </w:rPr>
        <w:t>Le titulaire s’assure que son personnel dispose des papiers d’identité en règle afin, le cas échéant, de les présenter aux gardes de sécurité chargés des accès et de la protection des sites.</w:t>
      </w:r>
    </w:p>
    <w:p w14:paraId="788F81F6" w14:textId="7F8C351A" w:rsidR="00DC07E1" w:rsidRDefault="00DC07E1" w:rsidP="00F143ED">
      <w:pPr>
        <w:autoSpaceDE w:val="0"/>
        <w:autoSpaceDN w:val="0"/>
        <w:adjustRightInd w:val="0"/>
        <w:spacing w:after="0" w:line="240" w:lineRule="auto"/>
        <w:jc w:val="both"/>
        <w:rPr>
          <w:rFonts w:cstheme="minorHAnsi"/>
          <w:color w:val="000000"/>
          <w:sz w:val="24"/>
          <w:szCs w:val="24"/>
        </w:rPr>
      </w:pPr>
    </w:p>
    <w:p w14:paraId="40DE2F90" w14:textId="26D390BD" w:rsidR="001E40CC" w:rsidRDefault="001E40CC" w:rsidP="00F143ED">
      <w:pPr>
        <w:autoSpaceDE w:val="0"/>
        <w:autoSpaceDN w:val="0"/>
        <w:adjustRightInd w:val="0"/>
        <w:spacing w:after="0" w:line="240" w:lineRule="auto"/>
        <w:jc w:val="both"/>
        <w:rPr>
          <w:rFonts w:cstheme="minorHAnsi"/>
          <w:color w:val="000000"/>
          <w:sz w:val="24"/>
          <w:szCs w:val="24"/>
        </w:rPr>
      </w:pPr>
    </w:p>
    <w:p w14:paraId="1D646BF1" w14:textId="308DC8C1" w:rsidR="001E40CC" w:rsidRDefault="001E40CC" w:rsidP="00F143ED">
      <w:pPr>
        <w:autoSpaceDE w:val="0"/>
        <w:autoSpaceDN w:val="0"/>
        <w:adjustRightInd w:val="0"/>
        <w:spacing w:after="0" w:line="240" w:lineRule="auto"/>
        <w:jc w:val="both"/>
        <w:rPr>
          <w:rFonts w:cstheme="minorHAnsi"/>
          <w:color w:val="000000"/>
          <w:sz w:val="24"/>
          <w:szCs w:val="24"/>
        </w:rPr>
      </w:pPr>
    </w:p>
    <w:p w14:paraId="4A5B6389" w14:textId="2F066D4A" w:rsidR="001E40CC" w:rsidRDefault="001E40CC" w:rsidP="00F143ED">
      <w:pPr>
        <w:autoSpaceDE w:val="0"/>
        <w:autoSpaceDN w:val="0"/>
        <w:adjustRightInd w:val="0"/>
        <w:spacing w:after="0" w:line="240" w:lineRule="auto"/>
        <w:jc w:val="both"/>
        <w:rPr>
          <w:rFonts w:cstheme="minorHAnsi"/>
          <w:color w:val="000000"/>
          <w:sz w:val="24"/>
          <w:szCs w:val="24"/>
        </w:rPr>
      </w:pPr>
    </w:p>
    <w:p w14:paraId="249B86A7" w14:textId="7D89752E" w:rsidR="001E40CC" w:rsidRDefault="001E40CC" w:rsidP="00F143ED">
      <w:pPr>
        <w:autoSpaceDE w:val="0"/>
        <w:autoSpaceDN w:val="0"/>
        <w:adjustRightInd w:val="0"/>
        <w:spacing w:after="0" w:line="240" w:lineRule="auto"/>
        <w:jc w:val="both"/>
        <w:rPr>
          <w:rFonts w:cstheme="minorHAnsi"/>
          <w:color w:val="000000"/>
          <w:sz w:val="24"/>
          <w:szCs w:val="24"/>
        </w:rPr>
      </w:pPr>
    </w:p>
    <w:p w14:paraId="1D614E9D" w14:textId="39119BE7" w:rsidR="001E40CC" w:rsidRDefault="001E40CC" w:rsidP="00F143ED">
      <w:pPr>
        <w:autoSpaceDE w:val="0"/>
        <w:autoSpaceDN w:val="0"/>
        <w:adjustRightInd w:val="0"/>
        <w:spacing w:after="0" w:line="240" w:lineRule="auto"/>
        <w:jc w:val="both"/>
        <w:rPr>
          <w:rFonts w:cstheme="minorHAnsi"/>
          <w:color w:val="000000"/>
          <w:sz w:val="24"/>
          <w:szCs w:val="24"/>
        </w:rPr>
      </w:pPr>
    </w:p>
    <w:p w14:paraId="7396AF9A" w14:textId="77777777" w:rsidR="001E40CC" w:rsidRDefault="001E40CC" w:rsidP="00F143ED">
      <w:pPr>
        <w:autoSpaceDE w:val="0"/>
        <w:autoSpaceDN w:val="0"/>
        <w:adjustRightInd w:val="0"/>
        <w:spacing w:after="0" w:line="240" w:lineRule="auto"/>
        <w:jc w:val="both"/>
        <w:rPr>
          <w:rFonts w:cstheme="minorHAnsi"/>
          <w:color w:val="000000"/>
          <w:sz w:val="24"/>
          <w:szCs w:val="24"/>
        </w:rPr>
      </w:pPr>
    </w:p>
    <w:p w14:paraId="132A0D06" w14:textId="77777777" w:rsidR="00580F98" w:rsidRPr="00611CE6" w:rsidRDefault="00580F98" w:rsidP="00580F98">
      <w:pPr>
        <w:pStyle w:val="Paragraphedeliste"/>
        <w:numPr>
          <w:ilvl w:val="1"/>
          <w:numId w:val="5"/>
        </w:numPr>
        <w:autoSpaceDE w:val="0"/>
        <w:autoSpaceDN w:val="0"/>
        <w:adjustRightInd w:val="0"/>
        <w:spacing w:after="0" w:line="240" w:lineRule="auto"/>
        <w:rPr>
          <w:rFonts w:cstheme="minorHAnsi"/>
          <w:sz w:val="28"/>
          <w:szCs w:val="28"/>
          <w:u w:val="single"/>
        </w:rPr>
      </w:pPr>
      <w:r>
        <w:rPr>
          <w:rFonts w:cstheme="minorHAnsi"/>
          <w:sz w:val="28"/>
          <w:szCs w:val="28"/>
          <w:u w:val="single"/>
        </w:rPr>
        <w:t xml:space="preserve">Devoir d’information et de conseil </w:t>
      </w:r>
    </w:p>
    <w:p w14:paraId="4F42665C" w14:textId="77777777" w:rsidR="00580F98" w:rsidRPr="00F143ED" w:rsidRDefault="00580F98" w:rsidP="00580F98">
      <w:pPr>
        <w:autoSpaceDE w:val="0"/>
        <w:autoSpaceDN w:val="0"/>
        <w:adjustRightInd w:val="0"/>
        <w:spacing w:after="0" w:line="240" w:lineRule="auto"/>
        <w:jc w:val="both"/>
        <w:rPr>
          <w:rFonts w:cstheme="minorHAnsi"/>
          <w:color w:val="000000"/>
          <w:sz w:val="24"/>
          <w:szCs w:val="24"/>
        </w:rPr>
      </w:pPr>
      <w:r w:rsidRPr="00F143ED">
        <w:rPr>
          <w:rFonts w:cstheme="minorHAnsi"/>
          <w:color w:val="000000"/>
          <w:sz w:val="24"/>
          <w:szCs w:val="24"/>
        </w:rPr>
        <w:t xml:space="preserve">Le titulaire est tenu de rendre compte immédiatement de toute difficulté rencontrée pendant l’exécution des prestations : il s’engage à mettre en œuvre tout dispositif susceptible de lever la difficulté sous réserve de respecter le coût prévu. </w:t>
      </w:r>
    </w:p>
    <w:p w14:paraId="415DC6B1" w14:textId="77777777" w:rsidR="00580F98" w:rsidRPr="00F143ED" w:rsidRDefault="00580F98" w:rsidP="00580F98">
      <w:pPr>
        <w:autoSpaceDE w:val="0"/>
        <w:autoSpaceDN w:val="0"/>
        <w:adjustRightInd w:val="0"/>
        <w:spacing w:after="0" w:line="240" w:lineRule="auto"/>
        <w:jc w:val="both"/>
        <w:rPr>
          <w:rFonts w:cstheme="minorHAnsi"/>
          <w:color w:val="000000"/>
          <w:sz w:val="24"/>
          <w:szCs w:val="24"/>
        </w:rPr>
      </w:pPr>
    </w:p>
    <w:p w14:paraId="459C4406" w14:textId="77777777" w:rsidR="00580F98" w:rsidRPr="00F143ED" w:rsidRDefault="00580F98" w:rsidP="00580F98">
      <w:pPr>
        <w:autoSpaceDE w:val="0"/>
        <w:autoSpaceDN w:val="0"/>
        <w:adjustRightInd w:val="0"/>
        <w:spacing w:after="0" w:line="240" w:lineRule="auto"/>
        <w:jc w:val="both"/>
        <w:rPr>
          <w:rFonts w:cstheme="minorHAnsi"/>
          <w:color w:val="000000"/>
          <w:sz w:val="24"/>
          <w:szCs w:val="24"/>
        </w:rPr>
      </w:pPr>
      <w:r w:rsidRPr="00F143ED">
        <w:rPr>
          <w:rFonts w:cstheme="minorHAnsi"/>
          <w:color w:val="000000"/>
          <w:sz w:val="24"/>
          <w:szCs w:val="24"/>
        </w:rPr>
        <w:t xml:space="preserve">Le titulaire informe le maître d'ouvrage des mesures prises et des litiges pour lesquels aucune solution n'a été trouvée afin que celui-ci puisse prendre, s'il y a lieu, les mesures nécessaires. </w:t>
      </w:r>
    </w:p>
    <w:p w14:paraId="3915C4C2" w14:textId="77777777" w:rsidR="00580F98" w:rsidRDefault="00580F98" w:rsidP="00F143ED">
      <w:pPr>
        <w:autoSpaceDE w:val="0"/>
        <w:autoSpaceDN w:val="0"/>
        <w:adjustRightInd w:val="0"/>
        <w:spacing w:after="0" w:line="240" w:lineRule="auto"/>
        <w:jc w:val="both"/>
        <w:rPr>
          <w:rFonts w:cstheme="minorHAnsi"/>
          <w:color w:val="000000"/>
          <w:sz w:val="24"/>
          <w:szCs w:val="24"/>
        </w:rPr>
      </w:pPr>
    </w:p>
    <w:p w14:paraId="5E98D983" w14:textId="49C1E815" w:rsidR="003C29F1" w:rsidRPr="00AC68E0" w:rsidRDefault="003C29F1" w:rsidP="00580F98">
      <w:pPr>
        <w:pStyle w:val="Paragraphedeliste"/>
        <w:numPr>
          <w:ilvl w:val="1"/>
          <w:numId w:val="5"/>
        </w:numPr>
        <w:autoSpaceDE w:val="0"/>
        <w:autoSpaceDN w:val="0"/>
        <w:adjustRightInd w:val="0"/>
        <w:spacing w:after="0" w:line="240" w:lineRule="auto"/>
        <w:rPr>
          <w:rFonts w:cstheme="minorHAnsi"/>
          <w:sz w:val="28"/>
          <w:szCs w:val="28"/>
          <w:u w:val="single"/>
        </w:rPr>
      </w:pPr>
      <w:r>
        <w:rPr>
          <w:rFonts w:cstheme="minorHAnsi"/>
          <w:sz w:val="28"/>
          <w:szCs w:val="28"/>
          <w:u w:val="single"/>
        </w:rPr>
        <w:t>Obligations administratives</w:t>
      </w:r>
    </w:p>
    <w:p w14:paraId="51264DA3" w14:textId="00C4F033" w:rsidR="003C29F1" w:rsidRPr="00F143ED" w:rsidRDefault="003C29F1" w:rsidP="003C29F1">
      <w:pPr>
        <w:autoSpaceDE w:val="0"/>
        <w:autoSpaceDN w:val="0"/>
        <w:adjustRightInd w:val="0"/>
        <w:spacing w:after="0" w:line="240" w:lineRule="auto"/>
        <w:jc w:val="both"/>
        <w:rPr>
          <w:rFonts w:cstheme="minorHAnsi"/>
          <w:color w:val="000000"/>
          <w:sz w:val="24"/>
          <w:szCs w:val="24"/>
        </w:rPr>
      </w:pPr>
      <w:r w:rsidRPr="00F143ED">
        <w:rPr>
          <w:rFonts w:cstheme="minorHAnsi"/>
          <w:color w:val="000000"/>
          <w:sz w:val="24"/>
          <w:szCs w:val="24"/>
        </w:rPr>
        <w:t>Le titulaire s’engage à appliquer les textes légaux et réglementaires en vigueur notamment en matière de sécurité, législation du travail et législation sociale et fiscale</w:t>
      </w:r>
      <w:r>
        <w:rPr>
          <w:rFonts w:cstheme="minorHAnsi"/>
          <w:color w:val="000000"/>
          <w:sz w:val="24"/>
          <w:szCs w:val="24"/>
        </w:rPr>
        <w:t xml:space="preserve"> dans le(s) pays d’exécution des prestations</w:t>
      </w:r>
      <w:r w:rsidRPr="00F143ED">
        <w:rPr>
          <w:rFonts w:cstheme="minorHAnsi"/>
          <w:color w:val="000000"/>
          <w:sz w:val="24"/>
          <w:szCs w:val="24"/>
        </w:rPr>
        <w:t xml:space="preserve">. </w:t>
      </w:r>
    </w:p>
    <w:p w14:paraId="11AA6661" w14:textId="77777777" w:rsidR="003C29F1" w:rsidRPr="00F143ED" w:rsidRDefault="003C29F1" w:rsidP="00F143ED">
      <w:pPr>
        <w:autoSpaceDE w:val="0"/>
        <w:autoSpaceDN w:val="0"/>
        <w:adjustRightInd w:val="0"/>
        <w:spacing w:after="0" w:line="240" w:lineRule="auto"/>
        <w:jc w:val="both"/>
        <w:rPr>
          <w:rFonts w:cstheme="minorHAnsi"/>
          <w:color w:val="000000"/>
          <w:sz w:val="24"/>
          <w:szCs w:val="24"/>
        </w:rPr>
      </w:pPr>
    </w:p>
    <w:p w14:paraId="1BDEC8C5" w14:textId="685716AF" w:rsidR="00DC07E1" w:rsidRDefault="00DC07E1" w:rsidP="00F143ED">
      <w:pPr>
        <w:autoSpaceDE w:val="0"/>
        <w:autoSpaceDN w:val="0"/>
        <w:adjustRightInd w:val="0"/>
        <w:spacing w:after="0" w:line="240" w:lineRule="auto"/>
        <w:jc w:val="both"/>
        <w:rPr>
          <w:rFonts w:cstheme="minorHAnsi"/>
          <w:color w:val="000000"/>
          <w:sz w:val="24"/>
          <w:szCs w:val="24"/>
        </w:rPr>
      </w:pPr>
      <w:r w:rsidRPr="00F143ED">
        <w:rPr>
          <w:rFonts w:cstheme="minorHAnsi"/>
          <w:color w:val="000000"/>
          <w:sz w:val="24"/>
          <w:szCs w:val="24"/>
        </w:rPr>
        <w:t xml:space="preserve">Le titulaire informe sans délai le pouvoir adjudicateur de toute modification de situation, y compris celle affectant son statut (cession, fusion, changement de forme juridique...) afin que le pouvoir adjudicateur prenne toutes les dispositions nécessaires pour assurer la continuité de l’exécution du marché. </w:t>
      </w:r>
    </w:p>
    <w:p w14:paraId="700E2CD6" w14:textId="77777777" w:rsidR="005E4F3C" w:rsidRPr="00F143ED" w:rsidRDefault="005E4F3C" w:rsidP="00F143ED">
      <w:pPr>
        <w:autoSpaceDE w:val="0"/>
        <w:autoSpaceDN w:val="0"/>
        <w:adjustRightInd w:val="0"/>
        <w:spacing w:after="0" w:line="240" w:lineRule="auto"/>
        <w:jc w:val="both"/>
        <w:rPr>
          <w:rFonts w:cstheme="minorHAnsi"/>
          <w:color w:val="000000"/>
          <w:sz w:val="24"/>
          <w:szCs w:val="24"/>
        </w:rPr>
      </w:pPr>
    </w:p>
    <w:p w14:paraId="3028E3B4" w14:textId="217DDA61" w:rsidR="00950D8D" w:rsidRPr="00F143ED" w:rsidRDefault="00DC07E1" w:rsidP="00F143ED">
      <w:pPr>
        <w:autoSpaceDE w:val="0"/>
        <w:autoSpaceDN w:val="0"/>
        <w:adjustRightInd w:val="0"/>
        <w:spacing w:after="0" w:line="240" w:lineRule="auto"/>
        <w:jc w:val="both"/>
        <w:rPr>
          <w:rFonts w:cstheme="minorHAnsi"/>
          <w:color w:val="000000"/>
          <w:sz w:val="24"/>
          <w:szCs w:val="24"/>
        </w:rPr>
      </w:pPr>
      <w:r w:rsidRPr="00F143ED">
        <w:rPr>
          <w:rFonts w:cstheme="minorHAnsi"/>
          <w:color w:val="000000"/>
          <w:sz w:val="24"/>
          <w:szCs w:val="24"/>
        </w:rPr>
        <w:t>En cas d'empêchement ou de remplacement de la personne chargée de conduire et de diriger l’exécution des prestations en cours de marché, il indique les noms, coordonnées et références professionnelles du nouveau responsable au pouvoir adjudicateur.</w:t>
      </w:r>
    </w:p>
    <w:p w14:paraId="18536879" w14:textId="77777777" w:rsidR="00005A7D" w:rsidRPr="00005A7D" w:rsidRDefault="00005A7D" w:rsidP="00F143ED">
      <w:pPr>
        <w:autoSpaceDE w:val="0"/>
        <w:autoSpaceDN w:val="0"/>
        <w:adjustRightInd w:val="0"/>
        <w:spacing w:after="0" w:line="240" w:lineRule="auto"/>
        <w:jc w:val="both"/>
        <w:rPr>
          <w:rFonts w:cstheme="minorHAnsi"/>
          <w:sz w:val="24"/>
          <w:szCs w:val="24"/>
        </w:rPr>
      </w:pPr>
    </w:p>
    <w:p w14:paraId="122AA65A" w14:textId="1DC3CDEA" w:rsidR="009325BD" w:rsidRPr="00950D8D" w:rsidRDefault="009325BD" w:rsidP="00580F98">
      <w:pPr>
        <w:pStyle w:val="Paragraphedeliste"/>
        <w:numPr>
          <w:ilvl w:val="1"/>
          <w:numId w:val="5"/>
        </w:numPr>
        <w:autoSpaceDE w:val="0"/>
        <w:autoSpaceDN w:val="0"/>
        <w:adjustRightInd w:val="0"/>
        <w:spacing w:after="0" w:line="240" w:lineRule="auto"/>
        <w:rPr>
          <w:rFonts w:cstheme="minorHAnsi"/>
          <w:sz w:val="28"/>
          <w:szCs w:val="28"/>
          <w:u w:val="single"/>
        </w:rPr>
      </w:pPr>
      <w:r>
        <w:rPr>
          <w:rFonts w:cstheme="minorHAnsi"/>
          <w:sz w:val="28"/>
          <w:szCs w:val="28"/>
          <w:u w:val="single"/>
        </w:rPr>
        <w:t xml:space="preserve"> Clause de confidentialité </w:t>
      </w:r>
    </w:p>
    <w:p w14:paraId="0E02BBED" w14:textId="77777777" w:rsidR="009325BD" w:rsidRPr="00F143ED" w:rsidRDefault="009325BD" w:rsidP="009325BD">
      <w:pPr>
        <w:autoSpaceDE w:val="0"/>
        <w:autoSpaceDN w:val="0"/>
        <w:adjustRightInd w:val="0"/>
        <w:spacing w:after="0" w:line="240" w:lineRule="auto"/>
        <w:jc w:val="both"/>
        <w:rPr>
          <w:rFonts w:cstheme="minorHAnsi"/>
          <w:color w:val="000000"/>
          <w:sz w:val="24"/>
          <w:szCs w:val="24"/>
        </w:rPr>
      </w:pPr>
      <w:r w:rsidRPr="00F143ED">
        <w:rPr>
          <w:rFonts w:cstheme="minorHAnsi"/>
          <w:color w:val="000000"/>
          <w:sz w:val="24"/>
          <w:szCs w:val="24"/>
        </w:rPr>
        <w:t xml:space="preserve">Le titulaire est tenu au secret professionnel pour tout ce qui a trait aux renseignements et documents recueillis au cours de sa prestation. Ils ne peuvent, sans autorisation, être communiqués à d'autres personnes que celles qui ont qualité pour en connaître. </w:t>
      </w:r>
    </w:p>
    <w:p w14:paraId="5B0D7045" w14:textId="77777777" w:rsidR="00595C1F" w:rsidRDefault="00595C1F" w:rsidP="009325BD">
      <w:pPr>
        <w:autoSpaceDE w:val="0"/>
        <w:autoSpaceDN w:val="0"/>
        <w:adjustRightInd w:val="0"/>
        <w:spacing w:after="0" w:line="240" w:lineRule="auto"/>
        <w:jc w:val="both"/>
        <w:rPr>
          <w:rFonts w:cstheme="minorHAnsi"/>
          <w:color w:val="000000"/>
          <w:sz w:val="24"/>
          <w:szCs w:val="24"/>
        </w:rPr>
      </w:pPr>
    </w:p>
    <w:p w14:paraId="19F02C58" w14:textId="742F70F6" w:rsidR="009325BD" w:rsidRDefault="009325BD" w:rsidP="009325BD">
      <w:pPr>
        <w:autoSpaceDE w:val="0"/>
        <w:autoSpaceDN w:val="0"/>
        <w:adjustRightInd w:val="0"/>
        <w:spacing w:after="0" w:line="240" w:lineRule="auto"/>
        <w:jc w:val="both"/>
        <w:rPr>
          <w:rFonts w:cstheme="minorHAnsi"/>
          <w:color w:val="000000"/>
          <w:sz w:val="24"/>
          <w:szCs w:val="24"/>
        </w:rPr>
      </w:pPr>
      <w:r w:rsidRPr="00F143ED">
        <w:rPr>
          <w:rFonts w:cstheme="minorHAnsi"/>
          <w:color w:val="000000"/>
          <w:sz w:val="24"/>
          <w:szCs w:val="24"/>
        </w:rPr>
        <w:t>Le titulaire s'interdit d'utiliser les documents qui lui sont confiés à d'autres fins que celles qui sont prévues au marché.</w:t>
      </w:r>
    </w:p>
    <w:p w14:paraId="615FC341" w14:textId="77777777" w:rsidR="00595C1F" w:rsidRDefault="00595C1F" w:rsidP="009325BD">
      <w:pPr>
        <w:autoSpaceDE w:val="0"/>
        <w:autoSpaceDN w:val="0"/>
        <w:adjustRightInd w:val="0"/>
        <w:spacing w:after="0" w:line="240" w:lineRule="auto"/>
        <w:jc w:val="both"/>
        <w:rPr>
          <w:rFonts w:cstheme="minorHAnsi"/>
          <w:color w:val="000000"/>
          <w:sz w:val="24"/>
          <w:szCs w:val="24"/>
        </w:rPr>
      </w:pPr>
    </w:p>
    <w:p w14:paraId="38F33AB9" w14:textId="03B9FD6A" w:rsidR="00D256CE" w:rsidRDefault="00D256CE" w:rsidP="009325BD">
      <w:pPr>
        <w:autoSpaceDE w:val="0"/>
        <w:autoSpaceDN w:val="0"/>
        <w:adjustRightInd w:val="0"/>
        <w:spacing w:after="0" w:line="240" w:lineRule="auto"/>
        <w:jc w:val="both"/>
        <w:rPr>
          <w:rFonts w:cstheme="minorHAnsi"/>
          <w:color w:val="000000"/>
          <w:sz w:val="24"/>
          <w:szCs w:val="24"/>
        </w:rPr>
      </w:pPr>
      <w:r>
        <w:rPr>
          <w:rFonts w:cstheme="minorHAnsi"/>
          <w:color w:val="000000"/>
          <w:sz w:val="24"/>
          <w:szCs w:val="24"/>
        </w:rPr>
        <w:t xml:space="preserve">Le titulaire respecte l’engagement de confidentialité </w:t>
      </w:r>
      <w:r w:rsidR="00C73596">
        <w:rPr>
          <w:rFonts w:cstheme="minorHAnsi"/>
          <w:color w:val="000000"/>
          <w:sz w:val="24"/>
          <w:szCs w:val="24"/>
        </w:rPr>
        <w:t xml:space="preserve">signé lors de la </w:t>
      </w:r>
      <w:r w:rsidR="00595C1F">
        <w:rPr>
          <w:rFonts w:cstheme="minorHAnsi"/>
          <w:color w:val="000000"/>
          <w:sz w:val="24"/>
          <w:szCs w:val="24"/>
        </w:rPr>
        <w:t xml:space="preserve">procédure </w:t>
      </w:r>
      <w:r w:rsidR="00C73596">
        <w:rPr>
          <w:rFonts w:cstheme="minorHAnsi"/>
          <w:color w:val="000000"/>
          <w:sz w:val="24"/>
          <w:szCs w:val="24"/>
        </w:rPr>
        <w:t xml:space="preserve">de mise en concurrence. </w:t>
      </w:r>
    </w:p>
    <w:p w14:paraId="1CB8896C" w14:textId="77777777" w:rsidR="009325BD" w:rsidRPr="00FD6770" w:rsidRDefault="009325BD" w:rsidP="0034648C">
      <w:pPr>
        <w:autoSpaceDE w:val="0"/>
        <w:autoSpaceDN w:val="0"/>
        <w:adjustRightInd w:val="0"/>
        <w:spacing w:after="0" w:line="240" w:lineRule="auto"/>
        <w:rPr>
          <w:rFonts w:cstheme="minorHAnsi"/>
          <w:sz w:val="28"/>
          <w:szCs w:val="28"/>
          <w:u w:val="single"/>
        </w:rPr>
      </w:pPr>
    </w:p>
    <w:p w14:paraId="648DFFE0" w14:textId="525584B3" w:rsidR="007F6A1E" w:rsidRPr="00352BD5" w:rsidRDefault="00CA22E3" w:rsidP="00580F98">
      <w:pPr>
        <w:pStyle w:val="Paragraphedeliste"/>
        <w:numPr>
          <w:ilvl w:val="0"/>
          <w:numId w:val="5"/>
        </w:numPr>
        <w:autoSpaceDE w:val="0"/>
        <w:autoSpaceDN w:val="0"/>
        <w:adjustRightInd w:val="0"/>
        <w:spacing w:after="0" w:line="240" w:lineRule="auto"/>
        <w:rPr>
          <w:rFonts w:cstheme="minorHAnsi"/>
          <w:sz w:val="28"/>
          <w:szCs w:val="28"/>
          <w:u w:val="single"/>
        </w:rPr>
      </w:pPr>
      <w:r>
        <w:rPr>
          <w:rFonts w:cstheme="minorHAnsi"/>
          <w:sz w:val="28"/>
          <w:szCs w:val="28"/>
          <w:u w:val="single"/>
        </w:rPr>
        <w:t xml:space="preserve"> </w:t>
      </w:r>
      <w:r w:rsidR="00580F98">
        <w:rPr>
          <w:rFonts w:cstheme="minorHAnsi"/>
          <w:sz w:val="28"/>
          <w:szCs w:val="28"/>
          <w:u w:val="single"/>
        </w:rPr>
        <w:t>Réception</w:t>
      </w:r>
      <w:r w:rsidR="00FE22CF">
        <w:rPr>
          <w:rFonts w:cstheme="minorHAnsi"/>
          <w:sz w:val="28"/>
          <w:szCs w:val="28"/>
          <w:u w:val="single"/>
        </w:rPr>
        <w:t xml:space="preserve"> des phases</w:t>
      </w:r>
    </w:p>
    <w:p w14:paraId="4DD1C165" w14:textId="526C3C4F" w:rsidR="00005A7D" w:rsidRPr="00005A7D" w:rsidRDefault="00005A7D" w:rsidP="004B04AC">
      <w:pPr>
        <w:autoSpaceDE w:val="0"/>
        <w:autoSpaceDN w:val="0"/>
        <w:adjustRightInd w:val="0"/>
        <w:spacing w:after="0" w:line="240" w:lineRule="auto"/>
        <w:jc w:val="both"/>
        <w:rPr>
          <w:rFonts w:cstheme="minorHAnsi"/>
          <w:sz w:val="24"/>
          <w:szCs w:val="28"/>
        </w:rPr>
      </w:pPr>
      <w:r>
        <w:rPr>
          <w:rFonts w:cstheme="minorHAnsi"/>
          <w:sz w:val="24"/>
          <w:szCs w:val="28"/>
        </w:rPr>
        <w:t xml:space="preserve">A l’issue de chaque phase, le maître d’ouvrage, aidé par le maître d’œuvre, procède aux vérifications </w:t>
      </w:r>
      <w:r w:rsidR="00E011FB">
        <w:rPr>
          <w:rFonts w:cstheme="minorHAnsi"/>
          <w:sz w:val="24"/>
          <w:szCs w:val="28"/>
        </w:rPr>
        <w:t>nécessaires permettant de</w:t>
      </w:r>
      <w:r>
        <w:rPr>
          <w:rFonts w:cstheme="minorHAnsi"/>
          <w:sz w:val="24"/>
          <w:szCs w:val="28"/>
        </w:rPr>
        <w:t xml:space="preserve"> constater que les travaux du titulaire répondent </w:t>
      </w:r>
      <w:r w:rsidR="00BB0C56">
        <w:rPr>
          <w:rFonts w:cstheme="minorHAnsi"/>
          <w:sz w:val="24"/>
          <w:szCs w:val="28"/>
        </w:rPr>
        <w:t>aux stipulations du marché.</w:t>
      </w:r>
    </w:p>
    <w:p w14:paraId="02F50BBF" w14:textId="77777777" w:rsidR="00005A7D" w:rsidRPr="00005A7D" w:rsidRDefault="00005A7D" w:rsidP="00005A7D">
      <w:pPr>
        <w:autoSpaceDE w:val="0"/>
        <w:autoSpaceDN w:val="0"/>
        <w:adjustRightInd w:val="0"/>
        <w:spacing w:after="0" w:line="240" w:lineRule="auto"/>
        <w:rPr>
          <w:rFonts w:cstheme="minorHAnsi"/>
          <w:sz w:val="28"/>
          <w:szCs w:val="28"/>
          <w:u w:val="single"/>
        </w:rPr>
      </w:pPr>
    </w:p>
    <w:p w14:paraId="0DD05FE1" w14:textId="36DD78B2" w:rsidR="00CA22E3" w:rsidRDefault="00CA22E3" w:rsidP="00580F98">
      <w:pPr>
        <w:pStyle w:val="Paragraphedeliste"/>
        <w:numPr>
          <w:ilvl w:val="2"/>
          <w:numId w:val="5"/>
        </w:numPr>
        <w:autoSpaceDE w:val="0"/>
        <w:autoSpaceDN w:val="0"/>
        <w:adjustRightInd w:val="0"/>
        <w:spacing w:after="0" w:line="240" w:lineRule="auto"/>
        <w:rPr>
          <w:rFonts w:cstheme="minorHAnsi"/>
          <w:sz w:val="28"/>
          <w:szCs w:val="28"/>
          <w:u w:val="single"/>
        </w:rPr>
      </w:pPr>
      <w:r>
        <w:rPr>
          <w:rFonts w:cstheme="minorHAnsi"/>
          <w:sz w:val="28"/>
          <w:szCs w:val="28"/>
          <w:u w:val="single"/>
        </w:rPr>
        <w:t>Décision de validation</w:t>
      </w:r>
    </w:p>
    <w:p w14:paraId="0DFAE4C7" w14:textId="08425D61" w:rsidR="00BB0C56" w:rsidRDefault="00BB0C56" w:rsidP="004B04AC">
      <w:pPr>
        <w:autoSpaceDE w:val="0"/>
        <w:autoSpaceDN w:val="0"/>
        <w:adjustRightInd w:val="0"/>
        <w:spacing w:after="0" w:line="240" w:lineRule="auto"/>
        <w:jc w:val="both"/>
        <w:rPr>
          <w:rFonts w:cstheme="minorHAnsi"/>
          <w:sz w:val="24"/>
          <w:szCs w:val="28"/>
        </w:rPr>
      </w:pPr>
      <w:r>
        <w:rPr>
          <w:rFonts w:cstheme="minorHAnsi"/>
          <w:sz w:val="24"/>
          <w:szCs w:val="28"/>
        </w:rPr>
        <w:t>A la suite des vérifications, le représentant du pouvoir adjudicateur prononce l’acceptation</w:t>
      </w:r>
      <w:r w:rsidR="0034648C">
        <w:rPr>
          <w:rFonts w:cstheme="minorHAnsi"/>
          <w:sz w:val="24"/>
          <w:szCs w:val="28"/>
        </w:rPr>
        <w:t xml:space="preserve">, </w:t>
      </w:r>
      <w:r w:rsidR="004A4C77">
        <w:rPr>
          <w:rFonts w:cstheme="minorHAnsi"/>
          <w:sz w:val="24"/>
          <w:szCs w:val="28"/>
        </w:rPr>
        <w:t>la réfaction</w:t>
      </w:r>
      <w:r w:rsidR="0034648C">
        <w:rPr>
          <w:rFonts w:cstheme="minorHAnsi"/>
          <w:sz w:val="24"/>
          <w:szCs w:val="28"/>
        </w:rPr>
        <w:t xml:space="preserve">, </w:t>
      </w:r>
      <w:r w:rsidR="006E3F6F">
        <w:rPr>
          <w:rFonts w:cstheme="minorHAnsi"/>
          <w:sz w:val="24"/>
          <w:szCs w:val="28"/>
        </w:rPr>
        <w:t xml:space="preserve">l’ajournement </w:t>
      </w:r>
      <w:r>
        <w:rPr>
          <w:rFonts w:cstheme="minorHAnsi"/>
          <w:sz w:val="24"/>
          <w:szCs w:val="28"/>
        </w:rPr>
        <w:t xml:space="preserve">ou le rejet de la phase considérée. A cet effet, il établit une décision qui peut revêtir la forme d’une lettre </w:t>
      </w:r>
      <w:r w:rsidR="00EB427D">
        <w:rPr>
          <w:rFonts w:cstheme="minorHAnsi"/>
          <w:sz w:val="24"/>
          <w:szCs w:val="28"/>
        </w:rPr>
        <w:t xml:space="preserve">ou d’un courriel </w:t>
      </w:r>
      <w:r>
        <w:rPr>
          <w:rFonts w:cstheme="minorHAnsi"/>
          <w:sz w:val="24"/>
          <w:szCs w:val="28"/>
        </w:rPr>
        <w:t xml:space="preserve">simple </w:t>
      </w:r>
      <w:r w:rsidR="00EB427D">
        <w:rPr>
          <w:rFonts w:cstheme="minorHAnsi"/>
          <w:sz w:val="24"/>
          <w:szCs w:val="28"/>
        </w:rPr>
        <w:t>envoyé</w:t>
      </w:r>
      <w:r>
        <w:rPr>
          <w:rFonts w:cstheme="minorHAnsi"/>
          <w:sz w:val="24"/>
          <w:szCs w:val="28"/>
        </w:rPr>
        <w:t xml:space="preserve"> au titulaire.</w:t>
      </w:r>
    </w:p>
    <w:p w14:paraId="6D276CF3" w14:textId="77777777" w:rsidR="00BB0C56" w:rsidRDefault="00BB0C56" w:rsidP="00BB0C56">
      <w:pPr>
        <w:autoSpaceDE w:val="0"/>
        <w:autoSpaceDN w:val="0"/>
        <w:adjustRightInd w:val="0"/>
        <w:spacing w:after="0" w:line="240" w:lineRule="auto"/>
        <w:rPr>
          <w:rFonts w:cstheme="minorHAnsi"/>
          <w:sz w:val="24"/>
          <w:szCs w:val="28"/>
        </w:rPr>
      </w:pPr>
    </w:p>
    <w:p w14:paraId="1C8B8B22" w14:textId="29089C7D" w:rsidR="00BB0C56" w:rsidRDefault="0071779F" w:rsidP="004B04AC">
      <w:pPr>
        <w:autoSpaceDE w:val="0"/>
        <w:autoSpaceDN w:val="0"/>
        <w:adjustRightInd w:val="0"/>
        <w:spacing w:after="0" w:line="240" w:lineRule="auto"/>
        <w:jc w:val="both"/>
        <w:rPr>
          <w:rFonts w:cstheme="minorHAnsi"/>
          <w:sz w:val="24"/>
          <w:szCs w:val="28"/>
        </w:rPr>
      </w:pPr>
      <w:r>
        <w:rPr>
          <w:rFonts w:cstheme="minorHAnsi"/>
          <w:sz w:val="24"/>
          <w:szCs w:val="28"/>
        </w:rPr>
        <w:lastRenderedPageBreak/>
        <w:t>L</w:t>
      </w:r>
      <w:r w:rsidR="00BB0C56">
        <w:rPr>
          <w:rFonts w:cstheme="minorHAnsi"/>
          <w:sz w:val="24"/>
          <w:szCs w:val="28"/>
        </w:rPr>
        <w:t>’acceptation peut être simple ou assortie d’observations</w:t>
      </w:r>
      <w:r w:rsidR="00A07ECB">
        <w:rPr>
          <w:rFonts w:cstheme="minorHAnsi"/>
          <w:sz w:val="24"/>
          <w:szCs w:val="28"/>
        </w:rPr>
        <w:t>.</w:t>
      </w:r>
      <w:r w:rsidR="00E011FB">
        <w:rPr>
          <w:rFonts w:cstheme="minorHAnsi"/>
          <w:sz w:val="24"/>
          <w:szCs w:val="28"/>
        </w:rPr>
        <w:t xml:space="preserve"> </w:t>
      </w:r>
      <w:r w:rsidR="00BB0C56">
        <w:rPr>
          <w:rFonts w:cstheme="minorHAnsi"/>
          <w:sz w:val="24"/>
          <w:szCs w:val="28"/>
        </w:rPr>
        <w:t xml:space="preserve">Dans ce dernier cas, le titulaire s’engage à tenir compte des observations </w:t>
      </w:r>
      <w:r w:rsidR="00E011FB">
        <w:rPr>
          <w:rFonts w:cstheme="minorHAnsi"/>
          <w:sz w:val="24"/>
          <w:szCs w:val="28"/>
        </w:rPr>
        <w:t xml:space="preserve">émises pour ajuster </w:t>
      </w:r>
      <w:r w:rsidR="00BB0C56">
        <w:rPr>
          <w:rFonts w:cstheme="minorHAnsi"/>
          <w:sz w:val="24"/>
          <w:szCs w:val="28"/>
        </w:rPr>
        <w:t xml:space="preserve">l’élaboration, la mise au point et la réalisation </w:t>
      </w:r>
      <w:r w:rsidR="0073442B">
        <w:rPr>
          <w:rFonts w:cstheme="minorHAnsi"/>
          <w:sz w:val="24"/>
          <w:szCs w:val="28"/>
        </w:rPr>
        <w:t>du projet</w:t>
      </w:r>
      <w:r w:rsidR="004A4C77">
        <w:rPr>
          <w:rFonts w:cstheme="minorHAnsi"/>
          <w:sz w:val="24"/>
          <w:szCs w:val="28"/>
        </w:rPr>
        <w:t>. Le titulaire respecte le délai prévu par le maître d’ouvrage dans sa décision d’acceptation.</w:t>
      </w:r>
    </w:p>
    <w:p w14:paraId="30655DB6" w14:textId="77777777" w:rsidR="00BB0C56" w:rsidRDefault="00BB0C56" w:rsidP="00BB0C56">
      <w:pPr>
        <w:autoSpaceDE w:val="0"/>
        <w:autoSpaceDN w:val="0"/>
        <w:adjustRightInd w:val="0"/>
        <w:spacing w:after="0" w:line="240" w:lineRule="auto"/>
        <w:rPr>
          <w:rFonts w:cstheme="minorHAnsi"/>
          <w:sz w:val="24"/>
          <w:szCs w:val="28"/>
        </w:rPr>
      </w:pPr>
    </w:p>
    <w:p w14:paraId="3BC8D819" w14:textId="7A62C2C8" w:rsidR="00BB0C56" w:rsidRDefault="00BB0C56" w:rsidP="004B04AC">
      <w:pPr>
        <w:autoSpaceDE w:val="0"/>
        <w:autoSpaceDN w:val="0"/>
        <w:adjustRightInd w:val="0"/>
        <w:spacing w:after="0" w:line="240" w:lineRule="auto"/>
        <w:jc w:val="both"/>
        <w:rPr>
          <w:rFonts w:cstheme="minorHAnsi"/>
          <w:sz w:val="24"/>
          <w:szCs w:val="28"/>
        </w:rPr>
      </w:pPr>
      <w:r>
        <w:rPr>
          <w:rFonts w:cstheme="minorHAnsi"/>
          <w:sz w:val="24"/>
          <w:szCs w:val="28"/>
        </w:rPr>
        <w:t xml:space="preserve">L’acceptation des études </w:t>
      </w:r>
      <w:r w:rsidR="00296852">
        <w:rPr>
          <w:rFonts w:cstheme="minorHAnsi"/>
          <w:sz w:val="24"/>
          <w:szCs w:val="28"/>
        </w:rPr>
        <w:t xml:space="preserve">de la phase 1 </w:t>
      </w:r>
      <w:r>
        <w:rPr>
          <w:rFonts w:cstheme="minorHAnsi"/>
          <w:sz w:val="24"/>
          <w:szCs w:val="28"/>
        </w:rPr>
        <w:t>ne libère pas le titulaire de ses responsabilités, notamment en cas d’erreurs, d’inexactitudes ou de manquements aux règles de l’art qui auraient échapp</w:t>
      </w:r>
      <w:r w:rsidR="007E2951">
        <w:rPr>
          <w:rFonts w:cstheme="minorHAnsi"/>
          <w:sz w:val="24"/>
          <w:szCs w:val="28"/>
        </w:rPr>
        <w:t>é</w:t>
      </w:r>
      <w:r>
        <w:rPr>
          <w:rFonts w:cstheme="minorHAnsi"/>
          <w:sz w:val="24"/>
          <w:szCs w:val="28"/>
        </w:rPr>
        <w:t xml:space="preserve"> à la vigilance du maître d’ouvrage ou du maître d’œuvre.</w:t>
      </w:r>
    </w:p>
    <w:p w14:paraId="5F81737D" w14:textId="04387009" w:rsidR="00FE22CF" w:rsidRDefault="00FE22CF" w:rsidP="004B04AC">
      <w:pPr>
        <w:autoSpaceDE w:val="0"/>
        <w:autoSpaceDN w:val="0"/>
        <w:adjustRightInd w:val="0"/>
        <w:spacing w:after="0" w:line="240" w:lineRule="auto"/>
        <w:jc w:val="both"/>
        <w:rPr>
          <w:rFonts w:cstheme="minorHAnsi"/>
          <w:sz w:val="24"/>
          <w:szCs w:val="28"/>
        </w:rPr>
      </w:pPr>
    </w:p>
    <w:p w14:paraId="0E8D6E43" w14:textId="77777777" w:rsidR="00FE22CF" w:rsidRDefault="00FE22CF" w:rsidP="00FE22CF">
      <w:pPr>
        <w:pStyle w:val="Paragraphedeliste"/>
        <w:numPr>
          <w:ilvl w:val="2"/>
          <w:numId w:val="5"/>
        </w:numPr>
        <w:autoSpaceDE w:val="0"/>
        <w:autoSpaceDN w:val="0"/>
        <w:adjustRightInd w:val="0"/>
        <w:spacing w:after="0" w:line="240" w:lineRule="auto"/>
        <w:rPr>
          <w:rFonts w:cstheme="minorHAnsi"/>
          <w:sz w:val="28"/>
          <w:szCs w:val="28"/>
          <w:u w:val="single"/>
        </w:rPr>
      </w:pPr>
      <w:r>
        <w:rPr>
          <w:rFonts w:cstheme="minorHAnsi"/>
          <w:sz w:val="28"/>
          <w:szCs w:val="28"/>
          <w:u w:val="single"/>
        </w:rPr>
        <w:t>Décision d’ajournement</w:t>
      </w:r>
    </w:p>
    <w:p w14:paraId="62CBBE61" w14:textId="77777777" w:rsidR="00FE22CF" w:rsidRPr="006E3F6F" w:rsidRDefault="00FE22CF" w:rsidP="00FE22CF">
      <w:pPr>
        <w:autoSpaceDE w:val="0"/>
        <w:autoSpaceDN w:val="0"/>
        <w:adjustRightInd w:val="0"/>
        <w:spacing w:after="0" w:line="240" w:lineRule="auto"/>
        <w:jc w:val="both"/>
        <w:rPr>
          <w:rFonts w:cstheme="minorHAnsi"/>
          <w:sz w:val="24"/>
          <w:szCs w:val="28"/>
        </w:rPr>
      </w:pPr>
      <w:r w:rsidRPr="006E3F6F">
        <w:rPr>
          <w:rFonts w:cstheme="minorHAnsi"/>
          <w:sz w:val="24"/>
          <w:szCs w:val="28"/>
        </w:rPr>
        <w:t xml:space="preserve">Lorsque </w:t>
      </w:r>
      <w:r>
        <w:rPr>
          <w:rFonts w:cstheme="minorHAnsi"/>
          <w:sz w:val="24"/>
          <w:szCs w:val="28"/>
        </w:rPr>
        <w:t xml:space="preserve">le </w:t>
      </w:r>
      <w:r w:rsidRPr="00060223">
        <w:rPr>
          <w:rFonts w:cstheme="minorHAnsi"/>
          <w:sz w:val="24"/>
          <w:szCs w:val="28"/>
        </w:rPr>
        <w:t xml:space="preserve">représentant du pouvoir adjudicateur </w:t>
      </w:r>
      <w:r w:rsidRPr="006E3F6F">
        <w:rPr>
          <w:rFonts w:cstheme="minorHAnsi"/>
          <w:sz w:val="24"/>
          <w:szCs w:val="28"/>
        </w:rPr>
        <w:t>estime que des prestations ne peuvent être admises que moyennant certaines mises au point, il peut décider d'ajourner l'admission des prestations par une décision motivée. Cette décision invite le titulaire à présenter à nouveau à l'acheteur, les prestations mises au point, dans un délai de quinze jours.</w:t>
      </w:r>
    </w:p>
    <w:p w14:paraId="3D53785D" w14:textId="77777777" w:rsidR="00FE22CF" w:rsidRPr="006E3F6F" w:rsidRDefault="00FE22CF" w:rsidP="00FE22CF">
      <w:pPr>
        <w:autoSpaceDE w:val="0"/>
        <w:autoSpaceDN w:val="0"/>
        <w:adjustRightInd w:val="0"/>
        <w:spacing w:after="0" w:line="240" w:lineRule="auto"/>
        <w:jc w:val="both"/>
        <w:rPr>
          <w:rFonts w:cstheme="minorHAnsi"/>
          <w:sz w:val="24"/>
          <w:szCs w:val="28"/>
        </w:rPr>
      </w:pPr>
    </w:p>
    <w:p w14:paraId="463D5B8E" w14:textId="77777777" w:rsidR="00FE22CF" w:rsidRDefault="00FE22CF" w:rsidP="00FE22CF">
      <w:pPr>
        <w:autoSpaceDE w:val="0"/>
        <w:autoSpaceDN w:val="0"/>
        <w:adjustRightInd w:val="0"/>
        <w:spacing w:after="0" w:line="240" w:lineRule="auto"/>
        <w:jc w:val="both"/>
        <w:rPr>
          <w:rFonts w:cstheme="minorHAnsi"/>
          <w:sz w:val="24"/>
          <w:szCs w:val="28"/>
        </w:rPr>
      </w:pPr>
      <w:r w:rsidRPr="006E3F6F">
        <w:rPr>
          <w:rFonts w:cstheme="minorHAnsi"/>
          <w:sz w:val="24"/>
          <w:szCs w:val="28"/>
        </w:rPr>
        <w:t xml:space="preserve">Le titulaire doit faire connaître son acceptation dans un délai de </w:t>
      </w:r>
      <w:r>
        <w:rPr>
          <w:rFonts w:cstheme="minorHAnsi"/>
          <w:sz w:val="24"/>
          <w:szCs w:val="28"/>
        </w:rPr>
        <w:t>quinze</w:t>
      </w:r>
      <w:r w:rsidRPr="006E3F6F">
        <w:rPr>
          <w:rFonts w:cstheme="minorHAnsi"/>
          <w:sz w:val="24"/>
          <w:szCs w:val="28"/>
        </w:rPr>
        <w:t xml:space="preserve"> jours, à compter de la notification de la décision d'ajournement. En cas de refus du titulaire ou de silence gardé par lui durant ce délai, l'acheteur a le choix de prononcer l'admission des prestations avec réfaction ou de les rejeter.</w:t>
      </w:r>
    </w:p>
    <w:p w14:paraId="3AEE3346" w14:textId="77777777" w:rsidR="00FE22CF" w:rsidRDefault="00FE22CF" w:rsidP="00FE22CF">
      <w:pPr>
        <w:autoSpaceDE w:val="0"/>
        <w:autoSpaceDN w:val="0"/>
        <w:adjustRightInd w:val="0"/>
        <w:spacing w:after="0" w:line="240" w:lineRule="auto"/>
        <w:jc w:val="both"/>
        <w:rPr>
          <w:rFonts w:cstheme="minorHAnsi"/>
          <w:sz w:val="24"/>
          <w:szCs w:val="28"/>
        </w:rPr>
      </w:pPr>
    </w:p>
    <w:p w14:paraId="5F31D25B" w14:textId="7298B63E" w:rsidR="00FE22CF" w:rsidRPr="00C66C56" w:rsidRDefault="00FE22CF" w:rsidP="00FE22CF">
      <w:pPr>
        <w:autoSpaceDE w:val="0"/>
        <w:autoSpaceDN w:val="0"/>
        <w:adjustRightInd w:val="0"/>
        <w:spacing w:after="0" w:line="240" w:lineRule="auto"/>
        <w:jc w:val="both"/>
        <w:rPr>
          <w:rFonts w:cstheme="minorHAnsi"/>
          <w:sz w:val="24"/>
          <w:szCs w:val="28"/>
        </w:rPr>
      </w:pPr>
      <w:r>
        <w:rPr>
          <w:rFonts w:cstheme="minorHAnsi"/>
          <w:sz w:val="24"/>
          <w:szCs w:val="28"/>
        </w:rPr>
        <w:t xml:space="preserve">L’ajournement est sans effet sur la rémunération du titulaire : il ne génère ni pénalités, ni réfaction, ni prime, ni complément de rémunération. En revanche, en cas de dépassement du délai de production des mises a point demandées, le titulaire encourt des pénalités identiques à celles figurant à </w:t>
      </w:r>
      <w:r w:rsidRPr="00CD5A77">
        <w:rPr>
          <w:rFonts w:cstheme="minorHAnsi"/>
          <w:sz w:val="24"/>
          <w:szCs w:val="28"/>
        </w:rPr>
        <w:t xml:space="preserve">l’article </w:t>
      </w:r>
      <w:r w:rsidR="003B7DF1">
        <w:rPr>
          <w:rFonts w:cstheme="minorHAnsi"/>
          <w:sz w:val="24"/>
          <w:szCs w:val="28"/>
        </w:rPr>
        <w:t>10</w:t>
      </w:r>
      <w:r w:rsidRPr="00CD5A77">
        <w:rPr>
          <w:rFonts w:cstheme="minorHAnsi"/>
          <w:sz w:val="24"/>
          <w:szCs w:val="28"/>
        </w:rPr>
        <w:t xml:space="preserve"> du présent</w:t>
      </w:r>
      <w:r>
        <w:rPr>
          <w:rFonts w:cstheme="minorHAnsi"/>
          <w:sz w:val="24"/>
          <w:szCs w:val="28"/>
        </w:rPr>
        <w:t xml:space="preserve"> document.</w:t>
      </w:r>
    </w:p>
    <w:p w14:paraId="1F72B684" w14:textId="77777777" w:rsidR="00195651" w:rsidRPr="00195651" w:rsidRDefault="00195651" w:rsidP="00BB0C56">
      <w:pPr>
        <w:autoSpaceDE w:val="0"/>
        <w:autoSpaceDN w:val="0"/>
        <w:adjustRightInd w:val="0"/>
        <w:spacing w:after="0" w:line="240" w:lineRule="auto"/>
        <w:rPr>
          <w:rFonts w:cstheme="minorHAnsi"/>
          <w:sz w:val="24"/>
          <w:szCs w:val="28"/>
        </w:rPr>
      </w:pPr>
    </w:p>
    <w:p w14:paraId="202986B2" w14:textId="4F0615B8" w:rsidR="00D40355" w:rsidRDefault="00D40355" w:rsidP="00FE22CF">
      <w:pPr>
        <w:pStyle w:val="Paragraphedeliste"/>
        <w:numPr>
          <w:ilvl w:val="2"/>
          <w:numId w:val="5"/>
        </w:numPr>
        <w:autoSpaceDE w:val="0"/>
        <w:autoSpaceDN w:val="0"/>
        <w:adjustRightInd w:val="0"/>
        <w:spacing w:after="0" w:line="240" w:lineRule="auto"/>
        <w:rPr>
          <w:rFonts w:cstheme="minorHAnsi"/>
          <w:sz w:val="28"/>
          <w:szCs w:val="28"/>
          <w:u w:val="single"/>
        </w:rPr>
      </w:pPr>
      <w:r>
        <w:rPr>
          <w:rFonts w:cstheme="minorHAnsi"/>
          <w:sz w:val="28"/>
          <w:szCs w:val="28"/>
          <w:u w:val="single"/>
        </w:rPr>
        <w:t>Décision de réfaction</w:t>
      </w:r>
    </w:p>
    <w:p w14:paraId="61ED8450" w14:textId="2F622616" w:rsidR="00FE22CF" w:rsidRDefault="00FE22CF" w:rsidP="00FE22CF">
      <w:pPr>
        <w:autoSpaceDE w:val="0"/>
        <w:autoSpaceDN w:val="0"/>
        <w:adjustRightInd w:val="0"/>
        <w:spacing w:after="0" w:line="240" w:lineRule="auto"/>
        <w:jc w:val="both"/>
        <w:rPr>
          <w:rFonts w:cstheme="minorHAnsi"/>
          <w:sz w:val="24"/>
          <w:szCs w:val="28"/>
        </w:rPr>
      </w:pPr>
      <w:r w:rsidRPr="006E3F6F">
        <w:rPr>
          <w:rFonts w:cstheme="minorHAnsi"/>
          <w:sz w:val="24"/>
          <w:szCs w:val="28"/>
        </w:rPr>
        <w:t xml:space="preserve">Lorsque </w:t>
      </w:r>
      <w:r>
        <w:rPr>
          <w:rFonts w:cstheme="minorHAnsi"/>
          <w:sz w:val="24"/>
          <w:szCs w:val="28"/>
        </w:rPr>
        <w:t xml:space="preserve">le </w:t>
      </w:r>
      <w:r w:rsidRPr="00060223">
        <w:rPr>
          <w:rFonts w:cstheme="minorHAnsi"/>
          <w:sz w:val="24"/>
          <w:szCs w:val="28"/>
        </w:rPr>
        <w:t xml:space="preserve">représentant du pouvoir adjudicateur </w:t>
      </w:r>
      <w:r w:rsidRPr="00FE22CF">
        <w:rPr>
          <w:rFonts w:cstheme="minorHAnsi"/>
          <w:sz w:val="24"/>
          <w:szCs w:val="28"/>
        </w:rPr>
        <w:t>estime que des prestations, sans être entièrement conformes aux stipulations du marché, peuvent néanmoins être admises en l'état, il peut les admettre avec réfaction de prix proportionnelle à l'importance des imperfections constatées. Cette décision doit être motivée. Elle ne peut être notifiée au titulaire qu'après qu'il a été mis à même de présenter ses observations.</w:t>
      </w:r>
    </w:p>
    <w:p w14:paraId="635BDA47" w14:textId="77777777" w:rsidR="00FE22CF" w:rsidRPr="00FE22CF" w:rsidRDefault="00FE22CF" w:rsidP="00FE22CF">
      <w:pPr>
        <w:autoSpaceDE w:val="0"/>
        <w:autoSpaceDN w:val="0"/>
        <w:adjustRightInd w:val="0"/>
        <w:spacing w:after="0" w:line="240" w:lineRule="auto"/>
        <w:jc w:val="both"/>
        <w:rPr>
          <w:rFonts w:cstheme="minorHAnsi"/>
          <w:sz w:val="24"/>
          <w:szCs w:val="28"/>
        </w:rPr>
      </w:pPr>
    </w:p>
    <w:p w14:paraId="6FF9E473" w14:textId="2E526A9E" w:rsidR="00FE22CF" w:rsidRDefault="00FE22CF" w:rsidP="00FE22CF">
      <w:pPr>
        <w:autoSpaceDE w:val="0"/>
        <w:autoSpaceDN w:val="0"/>
        <w:adjustRightInd w:val="0"/>
        <w:spacing w:after="0" w:line="240" w:lineRule="auto"/>
        <w:jc w:val="both"/>
        <w:rPr>
          <w:rFonts w:cstheme="minorHAnsi"/>
          <w:sz w:val="24"/>
          <w:szCs w:val="28"/>
        </w:rPr>
      </w:pPr>
      <w:r w:rsidRPr="00FE22CF">
        <w:rPr>
          <w:rFonts w:cstheme="minorHAnsi"/>
          <w:sz w:val="24"/>
          <w:szCs w:val="28"/>
        </w:rPr>
        <w:t>Si le titulaire ne présente pas d'observations dans les quinze jours suivant la décision d'admission avec réfaction, il est réputé l'avoir acceptée. Si le titulaire formule des observations dans ce délai, l'acheteur dispose ensuite de quinze jours pour lui notifier une nouvelle décision.</w:t>
      </w:r>
    </w:p>
    <w:p w14:paraId="2AD102B8" w14:textId="77777777" w:rsidR="00FE22CF" w:rsidRPr="00FE22CF" w:rsidRDefault="00FE22CF" w:rsidP="00FE22CF">
      <w:pPr>
        <w:autoSpaceDE w:val="0"/>
        <w:autoSpaceDN w:val="0"/>
        <w:adjustRightInd w:val="0"/>
        <w:spacing w:after="0" w:line="240" w:lineRule="auto"/>
        <w:jc w:val="both"/>
        <w:rPr>
          <w:rFonts w:cstheme="minorHAnsi"/>
          <w:sz w:val="24"/>
          <w:szCs w:val="28"/>
        </w:rPr>
      </w:pPr>
    </w:p>
    <w:p w14:paraId="6668479A" w14:textId="46CB3128" w:rsidR="00D40355" w:rsidRPr="003B7DF1" w:rsidRDefault="00FE22CF" w:rsidP="003B7DF1">
      <w:pPr>
        <w:autoSpaceDE w:val="0"/>
        <w:autoSpaceDN w:val="0"/>
        <w:adjustRightInd w:val="0"/>
        <w:spacing w:after="0" w:line="240" w:lineRule="auto"/>
        <w:jc w:val="both"/>
        <w:rPr>
          <w:rFonts w:cstheme="minorHAnsi"/>
          <w:sz w:val="24"/>
          <w:szCs w:val="28"/>
        </w:rPr>
      </w:pPr>
      <w:r w:rsidRPr="00FE22CF">
        <w:rPr>
          <w:rFonts w:cstheme="minorHAnsi"/>
          <w:sz w:val="24"/>
          <w:szCs w:val="28"/>
        </w:rPr>
        <w:t>A défaut d'une telle notification, l'acheteur est réputé avoir accepté les observations du titulaire et l'admission est réputée sans réfactio</w:t>
      </w:r>
      <w:r>
        <w:rPr>
          <w:rFonts w:cstheme="minorHAnsi"/>
          <w:sz w:val="24"/>
          <w:szCs w:val="28"/>
        </w:rPr>
        <w:t>n</w:t>
      </w:r>
      <w:r w:rsidRPr="006E3F6F">
        <w:rPr>
          <w:rFonts w:cstheme="minorHAnsi"/>
          <w:sz w:val="24"/>
          <w:szCs w:val="28"/>
        </w:rPr>
        <w:t>.</w:t>
      </w:r>
    </w:p>
    <w:p w14:paraId="091CFA71" w14:textId="702E8F16" w:rsidR="00FE2CB0" w:rsidRPr="00FE2CB0" w:rsidRDefault="00FE2CB0" w:rsidP="003B7DF1">
      <w:pPr>
        <w:autoSpaceDE w:val="0"/>
        <w:autoSpaceDN w:val="0"/>
        <w:adjustRightInd w:val="0"/>
        <w:spacing w:after="0" w:line="240" w:lineRule="auto"/>
        <w:rPr>
          <w:rFonts w:cstheme="minorHAnsi"/>
          <w:sz w:val="28"/>
          <w:szCs w:val="28"/>
          <w:u w:val="single"/>
        </w:rPr>
      </w:pPr>
    </w:p>
    <w:p w14:paraId="0ED0A3EC" w14:textId="466DA98F" w:rsidR="00CA22E3" w:rsidRDefault="00FE22CF" w:rsidP="00FE22CF">
      <w:pPr>
        <w:pStyle w:val="Paragraphedeliste"/>
        <w:numPr>
          <w:ilvl w:val="2"/>
          <w:numId w:val="5"/>
        </w:numPr>
        <w:autoSpaceDE w:val="0"/>
        <w:autoSpaceDN w:val="0"/>
        <w:adjustRightInd w:val="0"/>
        <w:spacing w:after="0" w:line="240" w:lineRule="auto"/>
        <w:rPr>
          <w:rFonts w:cstheme="minorHAnsi"/>
          <w:sz w:val="28"/>
          <w:szCs w:val="28"/>
          <w:u w:val="single"/>
        </w:rPr>
      </w:pPr>
      <w:r>
        <w:rPr>
          <w:rFonts w:cstheme="minorHAnsi"/>
          <w:sz w:val="28"/>
          <w:szCs w:val="28"/>
          <w:u w:val="single"/>
        </w:rPr>
        <w:t>Décision de rejet</w:t>
      </w:r>
    </w:p>
    <w:p w14:paraId="4E35DB5A" w14:textId="350A3CE7" w:rsidR="00C73A03" w:rsidRPr="00060223" w:rsidRDefault="00C73A03" w:rsidP="00060223">
      <w:pPr>
        <w:autoSpaceDE w:val="0"/>
        <w:autoSpaceDN w:val="0"/>
        <w:adjustRightInd w:val="0"/>
        <w:spacing w:after="0" w:line="240" w:lineRule="auto"/>
        <w:jc w:val="both"/>
        <w:rPr>
          <w:rFonts w:cstheme="minorHAnsi"/>
          <w:sz w:val="24"/>
          <w:szCs w:val="28"/>
        </w:rPr>
      </w:pPr>
      <w:r w:rsidRPr="00060223">
        <w:rPr>
          <w:rFonts w:cstheme="minorHAnsi"/>
          <w:sz w:val="24"/>
          <w:szCs w:val="28"/>
        </w:rPr>
        <w:t xml:space="preserve">Lorsque le représentant du pouvoir adjudicateur juge que les prestations exécutées au titre d’une phase appellent des réserves et des observations telles qu’il ne lui paraît pas possible d’en prononcer ni l’acceptation, </w:t>
      </w:r>
      <w:r w:rsidR="00FE22CF">
        <w:rPr>
          <w:rFonts w:cstheme="minorHAnsi"/>
          <w:sz w:val="24"/>
          <w:szCs w:val="28"/>
        </w:rPr>
        <w:t xml:space="preserve">ni la réfaction, </w:t>
      </w:r>
      <w:r w:rsidRPr="00060223">
        <w:rPr>
          <w:rFonts w:cstheme="minorHAnsi"/>
          <w:sz w:val="24"/>
          <w:szCs w:val="28"/>
        </w:rPr>
        <w:t>ni l’ajournement, il prononce une décision de rejet. Cette décision est motivée.</w:t>
      </w:r>
    </w:p>
    <w:p w14:paraId="032CF01B" w14:textId="77777777" w:rsidR="00C73A03" w:rsidRPr="00060223" w:rsidRDefault="00C73A03" w:rsidP="00060223">
      <w:pPr>
        <w:autoSpaceDE w:val="0"/>
        <w:autoSpaceDN w:val="0"/>
        <w:adjustRightInd w:val="0"/>
        <w:spacing w:after="0" w:line="240" w:lineRule="auto"/>
        <w:jc w:val="both"/>
        <w:rPr>
          <w:rFonts w:cstheme="minorHAnsi"/>
          <w:sz w:val="24"/>
          <w:szCs w:val="28"/>
        </w:rPr>
      </w:pPr>
    </w:p>
    <w:p w14:paraId="6E03E3AB" w14:textId="4936D99E" w:rsidR="00C73A03" w:rsidRPr="00060223" w:rsidRDefault="009F47D2" w:rsidP="00060223">
      <w:pPr>
        <w:autoSpaceDE w:val="0"/>
        <w:autoSpaceDN w:val="0"/>
        <w:adjustRightInd w:val="0"/>
        <w:spacing w:after="0" w:line="240" w:lineRule="auto"/>
        <w:jc w:val="both"/>
        <w:rPr>
          <w:rFonts w:cstheme="minorHAnsi"/>
          <w:sz w:val="24"/>
          <w:szCs w:val="28"/>
        </w:rPr>
      </w:pPr>
      <w:r>
        <w:rPr>
          <w:rFonts w:cstheme="minorHAnsi"/>
          <w:sz w:val="24"/>
          <w:szCs w:val="28"/>
        </w:rPr>
        <w:lastRenderedPageBreak/>
        <w:t>L</w:t>
      </w:r>
      <w:r w:rsidR="00C73A03" w:rsidRPr="00060223">
        <w:rPr>
          <w:rFonts w:cstheme="minorHAnsi"/>
          <w:sz w:val="24"/>
          <w:szCs w:val="28"/>
        </w:rPr>
        <w:t xml:space="preserve">e titulaire dispose d’un délai de 20 jours pour </w:t>
      </w:r>
      <w:r w:rsidR="00C73A03">
        <w:rPr>
          <w:rFonts w:cstheme="minorHAnsi"/>
          <w:sz w:val="24"/>
          <w:szCs w:val="28"/>
        </w:rPr>
        <w:t>présenter ses observations</w:t>
      </w:r>
      <w:r w:rsidR="00C73A03" w:rsidRPr="00060223">
        <w:rPr>
          <w:rFonts w:cstheme="minorHAnsi"/>
          <w:sz w:val="24"/>
          <w:szCs w:val="28"/>
        </w:rPr>
        <w:t xml:space="preserve">. </w:t>
      </w:r>
      <w:r w:rsidR="00C73A03">
        <w:rPr>
          <w:rFonts w:cstheme="minorHAnsi"/>
          <w:sz w:val="24"/>
          <w:szCs w:val="28"/>
        </w:rPr>
        <w:t>Si</w:t>
      </w:r>
      <w:r w:rsidR="00C73A03" w:rsidRPr="00060223">
        <w:rPr>
          <w:rFonts w:cstheme="minorHAnsi"/>
          <w:sz w:val="24"/>
          <w:szCs w:val="28"/>
        </w:rPr>
        <w:t xml:space="preserve"> le représentant du pouvoir adjudicateur </w:t>
      </w:r>
      <w:r w:rsidR="00C73A03">
        <w:rPr>
          <w:rFonts w:cstheme="minorHAnsi"/>
          <w:sz w:val="24"/>
          <w:szCs w:val="28"/>
        </w:rPr>
        <w:t>accepte</w:t>
      </w:r>
      <w:r w:rsidR="00C73A03" w:rsidRPr="00060223">
        <w:rPr>
          <w:rFonts w:cstheme="minorHAnsi"/>
          <w:sz w:val="24"/>
          <w:szCs w:val="28"/>
        </w:rPr>
        <w:t xml:space="preserve"> les observations du titulaire</w:t>
      </w:r>
      <w:r w:rsidR="00C73A03">
        <w:rPr>
          <w:rFonts w:cstheme="minorHAnsi"/>
          <w:sz w:val="24"/>
          <w:szCs w:val="28"/>
        </w:rPr>
        <w:t>, l</w:t>
      </w:r>
      <w:r w:rsidR="00C73A03" w:rsidRPr="00060223">
        <w:rPr>
          <w:rFonts w:cstheme="minorHAnsi"/>
          <w:sz w:val="24"/>
          <w:szCs w:val="28"/>
        </w:rPr>
        <w:t xml:space="preserve">e rejet est alors transformé en ajournement et les dispositions de </w:t>
      </w:r>
      <w:r w:rsidR="00C73A03" w:rsidRPr="003B7DF1">
        <w:rPr>
          <w:rFonts w:cstheme="minorHAnsi"/>
          <w:sz w:val="24"/>
          <w:szCs w:val="28"/>
        </w:rPr>
        <w:t xml:space="preserve">l’article </w:t>
      </w:r>
      <w:r w:rsidR="003B7DF1" w:rsidRPr="003B7DF1">
        <w:rPr>
          <w:rFonts w:cstheme="minorHAnsi"/>
          <w:sz w:val="24"/>
          <w:szCs w:val="28"/>
        </w:rPr>
        <w:t>4.1.</w:t>
      </w:r>
      <w:r w:rsidR="00C73A03" w:rsidRPr="003B7DF1">
        <w:rPr>
          <w:rFonts w:cstheme="minorHAnsi"/>
          <w:sz w:val="24"/>
          <w:szCs w:val="28"/>
        </w:rPr>
        <w:t xml:space="preserve">2 </w:t>
      </w:r>
      <w:r w:rsidR="00C73A03" w:rsidRPr="00060223">
        <w:rPr>
          <w:rFonts w:cstheme="minorHAnsi"/>
          <w:sz w:val="24"/>
          <w:szCs w:val="28"/>
        </w:rPr>
        <w:t>du présent marché s’appliquent.</w:t>
      </w:r>
    </w:p>
    <w:p w14:paraId="2642093E" w14:textId="77777777" w:rsidR="00C73A03" w:rsidRPr="00060223" w:rsidRDefault="00C73A03" w:rsidP="00060223">
      <w:pPr>
        <w:autoSpaceDE w:val="0"/>
        <w:autoSpaceDN w:val="0"/>
        <w:adjustRightInd w:val="0"/>
        <w:spacing w:after="0" w:line="240" w:lineRule="auto"/>
        <w:jc w:val="both"/>
        <w:rPr>
          <w:rFonts w:cstheme="minorHAnsi"/>
          <w:sz w:val="24"/>
          <w:szCs w:val="28"/>
        </w:rPr>
      </w:pPr>
    </w:p>
    <w:p w14:paraId="4E694C24" w14:textId="42DE7686" w:rsidR="00C73A03" w:rsidRPr="00060223" w:rsidRDefault="00C73A03" w:rsidP="00060223">
      <w:pPr>
        <w:autoSpaceDE w:val="0"/>
        <w:autoSpaceDN w:val="0"/>
        <w:adjustRightInd w:val="0"/>
        <w:spacing w:after="0" w:line="240" w:lineRule="auto"/>
        <w:jc w:val="both"/>
        <w:rPr>
          <w:rFonts w:cstheme="minorHAnsi"/>
          <w:sz w:val="24"/>
          <w:szCs w:val="28"/>
        </w:rPr>
      </w:pPr>
      <w:r>
        <w:rPr>
          <w:rFonts w:cstheme="minorHAnsi"/>
          <w:sz w:val="24"/>
          <w:szCs w:val="28"/>
        </w:rPr>
        <w:t>E</w:t>
      </w:r>
      <w:r w:rsidRPr="00060223">
        <w:rPr>
          <w:rFonts w:cstheme="minorHAnsi"/>
          <w:sz w:val="24"/>
          <w:szCs w:val="28"/>
        </w:rPr>
        <w:t xml:space="preserve">n cas de décision </w:t>
      </w:r>
      <w:r>
        <w:rPr>
          <w:rFonts w:cstheme="minorHAnsi"/>
          <w:sz w:val="24"/>
          <w:szCs w:val="28"/>
        </w:rPr>
        <w:t xml:space="preserve">du pouvoir adjudicateur </w:t>
      </w:r>
      <w:r w:rsidRPr="00060223">
        <w:rPr>
          <w:rFonts w:cstheme="minorHAnsi"/>
          <w:sz w:val="24"/>
          <w:szCs w:val="28"/>
        </w:rPr>
        <w:t>confirmant le rejet à la suite des observations du titulaire, ce dernier</w:t>
      </w:r>
      <w:r>
        <w:rPr>
          <w:rFonts w:cstheme="minorHAnsi"/>
          <w:sz w:val="24"/>
          <w:szCs w:val="28"/>
        </w:rPr>
        <w:t xml:space="preserve"> dispose </w:t>
      </w:r>
      <w:r w:rsidRPr="00060223">
        <w:rPr>
          <w:rFonts w:cstheme="minorHAnsi"/>
          <w:sz w:val="24"/>
          <w:szCs w:val="28"/>
        </w:rPr>
        <w:t xml:space="preserve">d’un nouveau délai de 20 jours pour </w:t>
      </w:r>
      <w:r w:rsidR="000B0916">
        <w:rPr>
          <w:rFonts w:cstheme="minorHAnsi"/>
          <w:sz w:val="24"/>
          <w:szCs w:val="28"/>
        </w:rPr>
        <w:t xml:space="preserve">répondre aux </w:t>
      </w:r>
      <w:r w:rsidR="00C90403">
        <w:rPr>
          <w:rFonts w:cstheme="minorHAnsi"/>
          <w:sz w:val="24"/>
          <w:szCs w:val="28"/>
        </w:rPr>
        <w:t>réserves</w:t>
      </w:r>
      <w:r w:rsidRPr="00060223">
        <w:rPr>
          <w:rFonts w:cstheme="minorHAnsi"/>
          <w:sz w:val="24"/>
          <w:szCs w:val="28"/>
        </w:rPr>
        <w:t xml:space="preserve">. Les pénalités prévues à l’article </w:t>
      </w:r>
      <w:r w:rsidR="003B7DF1">
        <w:rPr>
          <w:rFonts w:cstheme="minorHAnsi"/>
          <w:sz w:val="24"/>
          <w:szCs w:val="28"/>
        </w:rPr>
        <w:t>10</w:t>
      </w:r>
      <w:r w:rsidR="003B7DF1" w:rsidRPr="00060223">
        <w:rPr>
          <w:rFonts w:cstheme="minorHAnsi"/>
          <w:sz w:val="24"/>
          <w:szCs w:val="28"/>
        </w:rPr>
        <w:t xml:space="preserve"> </w:t>
      </w:r>
      <w:r w:rsidRPr="00060223">
        <w:rPr>
          <w:rFonts w:cstheme="minorHAnsi"/>
          <w:sz w:val="24"/>
          <w:szCs w:val="28"/>
        </w:rPr>
        <w:t>du présent marché peuvent alors s’appliquer entre la date de la décision initiale de rejet et la date de remise des nouveaux éléments.</w:t>
      </w:r>
    </w:p>
    <w:p w14:paraId="389AD8E5" w14:textId="77777777" w:rsidR="00C73A03" w:rsidRPr="00060223" w:rsidRDefault="00C73A03" w:rsidP="00060223">
      <w:pPr>
        <w:autoSpaceDE w:val="0"/>
        <w:autoSpaceDN w:val="0"/>
        <w:adjustRightInd w:val="0"/>
        <w:spacing w:after="0" w:line="240" w:lineRule="auto"/>
        <w:jc w:val="both"/>
        <w:rPr>
          <w:rFonts w:cstheme="minorHAnsi"/>
          <w:sz w:val="24"/>
          <w:szCs w:val="28"/>
        </w:rPr>
      </w:pPr>
    </w:p>
    <w:p w14:paraId="73688219" w14:textId="0FEBCA2B" w:rsidR="00EC015A" w:rsidRDefault="00C73A03" w:rsidP="00060223">
      <w:pPr>
        <w:autoSpaceDE w:val="0"/>
        <w:autoSpaceDN w:val="0"/>
        <w:adjustRightInd w:val="0"/>
        <w:spacing w:after="0" w:line="240" w:lineRule="auto"/>
        <w:jc w:val="both"/>
        <w:rPr>
          <w:rFonts w:cstheme="minorHAnsi"/>
          <w:sz w:val="24"/>
          <w:szCs w:val="28"/>
        </w:rPr>
      </w:pPr>
      <w:r w:rsidRPr="00060223">
        <w:rPr>
          <w:rFonts w:cstheme="minorHAnsi"/>
          <w:sz w:val="24"/>
          <w:szCs w:val="28"/>
        </w:rPr>
        <w:t>A l’issue de deux rejets consécutifs sur un même sujet, le marché peut être résilié par le représentant du pouvoir adjudicateur aux torts exclusifs du titulaire.</w:t>
      </w:r>
    </w:p>
    <w:p w14:paraId="74602F06" w14:textId="1C542928" w:rsidR="000C2E2B" w:rsidRDefault="009F47D2" w:rsidP="005E4F3C">
      <w:pPr>
        <w:autoSpaceDE w:val="0"/>
        <w:autoSpaceDN w:val="0"/>
        <w:adjustRightInd w:val="0"/>
        <w:spacing w:after="0" w:line="240" w:lineRule="auto"/>
        <w:jc w:val="both"/>
        <w:rPr>
          <w:rFonts w:cstheme="minorHAnsi"/>
          <w:sz w:val="28"/>
          <w:szCs w:val="28"/>
          <w:u w:val="single"/>
        </w:rPr>
      </w:pPr>
      <w:r>
        <w:rPr>
          <w:rFonts w:cstheme="minorHAnsi"/>
          <w:sz w:val="24"/>
          <w:szCs w:val="28"/>
        </w:rPr>
        <w:t>L</w:t>
      </w:r>
      <w:r w:rsidR="00C73A03">
        <w:rPr>
          <w:rFonts w:cstheme="minorHAnsi"/>
          <w:sz w:val="24"/>
          <w:szCs w:val="28"/>
        </w:rPr>
        <w:t xml:space="preserve">e titulaire dispose alors d’un délai de </w:t>
      </w:r>
      <w:r w:rsidR="00C90403">
        <w:rPr>
          <w:rFonts w:cstheme="minorHAnsi"/>
          <w:sz w:val="24"/>
          <w:szCs w:val="28"/>
        </w:rPr>
        <w:t>30</w:t>
      </w:r>
      <w:r w:rsidR="00C73A03">
        <w:rPr>
          <w:rFonts w:cstheme="minorHAnsi"/>
          <w:sz w:val="24"/>
          <w:szCs w:val="28"/>
        </w:rPr>
        <w:t xml:space="preserve"> jours à compter de la dernière décision de rejet pour enlever les prestations rejetées. Lorsque ce délai est écoulé, elles peuvent être détruites ou évacuées par le pouvoir adjudicateur, aux frais du titulaire.</w:t>
      </w:r>
    </w:p>
    <w:p w14:paraId="5E4B7619" w14:textId="77777777" w:rsidR="005E4F3C" w:rsidRDefault="005E4F3C" w:rsidP="0034648C">
      <w:pPr>
        <w:autoSpaceDE w:val="0"/>
        <w:autoSpaceDN w:val="0"/>
        <w:adjustRightInd w:val="0"/>
        <w:spacing w:after="0" w:line="240" w:lineRule="auto"/>
        <w:jc w:val="both"/>
        <w:rPr>
          <w:rFonts w:cstheme="minorHAnsi"/>
          <w:sz w:val="28"/>
          <w:szCs w:val="28"/>
          <w:u w:val="single"/>
        </w:rPr>
      </w:pPr>
    </w:p>
    <w:p w14:paraId="0B53EA9A" w14:textId="77777777" w:rsidR="00CA22E3" w:rsidRDefault="00CA22E3" w:rsidP="00FE22CF">
      <w:pPr>
        <w:pStyle w:val="Paragraphedeliste"/>
        <w:numPr>
          <w:ilvl w:val="1"/>
          <w:numId w:val="5"/>
        </w:numPr>
        <w:autoSpaceDE w:val="0"/>
        <w:autoSpaceDN w:val="0"/>
        <w:adjustRightInd w:val="0"/>
        <w:spacing w:after="0" w:line="240" w:lineRule="auto"/>
        <w:rPr>
          <w:rFonts w:cstheme="minorHAnsi"/>
          <w:sz w:val="28"/>
          <w:szCs w:val="28"/>
          <w:u w:val="single"/>
        </w:rPr>
      </w:pPr>
      <w:r w:rsidRPr="00CA22E3">
        <w:rPr>
          <w:rFonts w:cstheme="minorHAnsi"/>
          <w:sz w:val="28"/>
          <w:szCs w:val="28"/>
        </w:rPr>
        <w:t xml:space="preserve"> </w:t>
      </w:r>
      <w:r>
        <w:rPr>
          <w:rFonts w:cstheme="minorHAnsi"/>
          <w:sz w:val="28"/>
          <w:szCs w:val="28"/>
          <w:u w:val="single"/>
        </w:rPr>
        <w:t>Réception finale de prestation artistique</w:t>
      </w:r>
    </w:p>
    <w:p w14:paraId="2D5BD09E" w14:textId="77777777" w:rsidR="00EC015A" w:rsidRDefault="00EC015A" w:rsidP="004B04AC">
      <w:pPr>
        <w:autoSpaceDE w:val="0"/>
        <w:autoSpaceDN w:val="0"/>
        <w:adjustRightInd w:val="0"/>
        <w:spacing w:after="0" w:line="240" w:lineRule="auto"/>
        <w:jc w:val="both"/>
        <w:rPr>
          <w:rFonts w:cstheme="minorHAnsi"/>
          <w:sz w:val="24"/>
          <w:szCs w:val="28"/>
        </w:rPr>
      </w:pPr>
      <w:r>
        <w:rPr>
          <w:rFonts w:cstheme="minorHAnsi"/>
          <w:sz w:val="24"/>
          <w:szCs w:val="28"/>
        </w:rPr>
        <w:t>Le titulaire avise le représentant du pouvoir adjudicateur de la date à laquelle l’œuvre est considérée comme achevée.</w:t>
      </w:r>
    </w:p>
    <w:p w14:paraId="365EF97E" w14:textId="77777777" w:rsidR="00EC015A" w:rsidRDefault="00EC015A" w:rsidP="00EC015A">
      <w:pPr>
        <w:autoSpaceDE w:val="0"/>
        <w:autoSpaceDN w:val="0"/>
        <w:adjustRightInd w:val="0"/>
        <w:spacing w:after="0" w:line="240" w:lineRule="auto"/>
        <w:rPr>
          <w:rFonts w:cstheme="minorHAnsi"/>
          <w:sz w:val="24"/>
          <w:szCs w:val="28"/>
        </w:rPr>
      </w:pPr>
    </w:p>
    <w:p w14:paraId="7496242C" w14:textId="3B67F110" w:rsidR="00EC015A" w:rsidRDefault="00EC015A" w:rsidP="004B04AC">
      <w:pPr>
        <w:autoSpaceDE w:val="0"/>
        <w:autoSpaceDN w:val="0"/>
        <w:adjustRightInd w:val="0"/>
        <w:spacing w:after="0" w:line="240" w:lineRule="auto"/>
        <w:jc w:val="both"/>
        <w:rPr>
          <w:rFonts w:cstheme="minorHAnsi"/>
          <w:sz w:val="24"/>
          <w:szCs w:val="28"/>
        </w:rPr>
      </w:pPr>
      <w:r>
        <w:rPr>
          <w:rFonts w:cstheme="minorHAnsi"/>
          <w:sz w:val="24"/>
          <w:szCs w:val="28"/>
        </w:rPr>
        <w:t xml:space="preserve">Le représentant du pouvoir adjudicateur accepte (avec ou </w:t>
      </w:r>
      <w:r w:rsidR="00352BD5">
        <w:rPr>
          <w:rFonts w:cstheme="minorHAnsi"/>
          <w:sz w:val="24"/>
          <w:szCs w:val="28"/>
        </w:rPr>
        <w:t>sans réserve</w:t>
      </w:r>
      <w:r>
        <w:rPr>
          <w:rFonts w:cstheme="minorHAnsi"/>
          <w:sz w:val="24"/>
          <w:szCs w:val="28"/>
        </w:rPr>
        <w:t xml:space="preserve">) ou refuse la réception des prestations. Il </w:t>
      </w:r>
      <w:r w:rsidR="00EB427D">
        <w:rPr>
          <w:rFonts w:cstheme="minorHAnsi"/>
          <w:sz w:val="24"/>
          <w:szCs w:val="28"/>
        </w:rPr>
        <w:t xml:space="preserve">procède à la réception </w:t>
      </w:r>
      <w:r>
        <w:rPr>
          <w:rFonts w:cstheme="minorHAnsi"/>
          <w:sz w:val="24"/>
          <w:szCs w:val="28"/>
        </w:rPr>
        <w:t>dans un délai inférieur à 45 jours</w:t>
      </w:r>
      <w:r w:rsidR="00E011FB">
        <w:rPr>
          <w:rFonts w:cstheme="minorHAnsi"/>
          <w:sz w:val="24"/>
          <w:szCs w:val="28"/>
        </w:rPr>
        <w:t xml:space="preserve"> à compter de la date d’achèvement annoncée</w:t>
      </w:r>
      <w:r>
        <w:rPr>
          <w:rFonts w:cstheme="minorHAnsi"/>
          <w:sz w:val="24"/>
          <w:szCs w:val="28"/>
        </w:rPr>
        <w:t>.</w:t>
      </w:r>
    </w:p>
    <w:p w14:paraId="3EF69E2D" w14:textId="77777777" w:rsidR="0016045F" w:rsidRDefault="0016045F" w:rsidP="004B04AC">
      <w:pPr>
        <w:autoSpaceDE w:val="0"/>
        <w:autoSpaceDN w:val="0"/>
        <w:adjustRightInd w:val="0"/>
        <w:spacing w:after="0" w:line="240" w:lineRule="auto"/>
        <w:jc w:val="both"/>
        <w:rPr>
          <w:rFonts w:cstheme="minorHAnsi"/>
          <w:sz w:val="24"/>
          <w:szCs w:val="28"/>
        </w:rPr>
      </w:pPr>
      <w:r>
        <w:rPr>
          <w:rFonts w:cstheme="minorHAnsi"/>
          <w:sz w:val="24"/>
          <w:szCs w:val="28"/>
        </w:rPr>
        <w:t xml:space="preserve">Lorsque la réception est assortie de réserves, le titulaire doit remédier aux imperfections et malfaçons correspondantes dans le délai fixé par le représentant du pouvoir adjudicateur ou, en l’absence d’un tel délai, trois mois avant l’expiration du délai de garantie défini à un an. </w:t>
      </w:r>
    </w:p>
    <w:p w14:paraId="161EF74C" w14:textId="77777777" w:rsidR="0016045F" w:rsidRDefault="0016045F" w:rsidP="0016045F">
      <w:pPr>
        <w:autoSpaceDE w:val="0"/>
        <w:autoSpaceDN w:val="0"/>
        <w:adjustRightInd w:val="0"/>
        <w:spacing w:after="0" w:line="240" w:lineRule="auto"/>
        <w:jc w:val="both"/>
        <w:rPr>
          <w:rFonts w:cstheme="minorHAnsi"/>
          <w:sz w:val="24"/>
          <w:szCs w:val="28"/>
        </w:rPr>
      </w:pPr>
    </w:p>
    <w:p w14:paraId="3D01D502" w14:textId="7974E33B" w:rsidR="0016045F" w:rsidRPr="00EC015A" w:rsidRDefault="0016045F" w:rsidP="0016045F">
      <w:pPr>
        <w:autoSpaceDE w:val="0"/>
        <w:autoSpaceDN w:val="0"/>
        <w:adjustRightInd w:val="0"/>
        <w:spacing w:after="0" w:line="240" w:lineRule="auto"/>
        <w:jc w:val="both"/>
        <w:rPr>
          <w:rFonts w:cstheme="minorHAnsi"/>
          <w:sz w:val="24"/>
          <w:szCs w:val="28"/>
        </w:rPr>
      </w:pPr>
      <w:r>
        <w:rPr>
          <w:rFonts w:cstheme="minorHAnsi"/>
          <w:sz w:val="24"/>
          <w:szCs w:val="28"/>
        </w:rPr>
        <w:t xml:space="preserve">La mise à disposition du maître d’ouvrage ou du pouvoir adjudicateur s’effectue immédiatement après </w:t>
      </w:r>
      <w:r w:rsidR="00F74DB8">
        <w:rPr>
          <w:rFonts w:cstheme="minorHAnsi"/>
          <w:sz w:val="24"/>
          <w:szCs w:val="28"/>
        </w:rPr>
        <w:t>la décision de</w:t>
      </w:r>
      <w:r>
        <w:rPr>
          <w:rFonts w:cstheme="minorHAnsi"/>
          <w:sz w:val="24"/>
          <w:szCs w:val="28"/>
        </w:rPr>
        <w:t xml:space="preserve"> réception de </w:t>
      </w:r>
      <w:r w:rsidR="00F74DB8">
        <w:rPr>
          <w:rFonts w:cstheme="minorHAnsi"/>
          <w:sz w:val="24"/>
          <w:szCs w:val="28"/>
        </w:rPr>
        <w:t>l’</w:t>
      </w:r>
      <w:r>
        <w:rPr>
          <w:rFonts w:cstheme="minorHAnsi"/>
          <w:sz w:val="24"/>
          <w:szCs w:val="28"/>
        </w:rPr>
        <w:t>ouvrage.</w:t>
      </w:r>
    </w:p>
    <w:p w14:paraId="0A5582A0" w14:textId="77777777" w:rsidR="00EC015A" w:rsidRPr="00EC015A" w:rsidRDefault="00EC015A" w:rsidP="00EC015A">
      <w:pPr>
        <w:autoSpaceDE w:val="0"/>
        <w:autoSpaceDN w:val="0"/>
        <w:adjustRightInd w:val="0"/>
        <w:spacing w:after="0" w:line="240" w:lineRule="auto"/>
        <w:rPr>
          <w:rFonts w:cstheme="minorHAnsi"/>
          <w:sz w:val="28"/>
          <w:szCs w:val="28"/>
          <w:u w:val="single"/>
        </w:rPr>
      </w:pPr>
    </w:p>
    <w:p w14:paraId="0D80DFE3" w14:textId="143E47E5" w:rsidR="00CA22E3" w:rsidRDefault="00CA22E3" w:rsidP="00FE22CF">
      <w:pPr>
        <w:pStyle w:val="Paragraphedeliste"/>
        <w:numPr>
          <w:ilvl w:val="1"/>
          <w:numId w:val="5"/>
        </w:numPr>
        <w:autoSpaceDE w:val="0"/>
        <w:autoSpaceDN w:val="0"/>
        <w:adjustRightInd w:val="0"/>
        <w:spacing w:after="0" w:line="240" w:lineRule="auto"/>
        <w:jc w:val="both"/>
        <w:rPr>
          <w:rFonts w:cstheme="minorHAnsi"/>
          <w:sz w:val="28"/>
          <w:szCs w:val="28"/>
          <w:u w:val="single"/>
        </w:rPr>
      </w:pPr>
      <w:r w:rsidRPr="00CA22E3">
        <w:rPr>
          <w:rFonts w:cstheme="minorHAnsi"/>
          <w:sz w:val="28"/>
          <w:szCs w:val="28"/>
        </w:rPr>
        <w:t xml:space="preserve"> </w:t>
      </w:r>
      <w:r>
        <w:rPr>
          <w:rFonts w:cstheme="minorHAnsi"/>
          <w:sz w:val="28"/>
          <w:szCs w:val="28"/>
          <w:u w:val="single"/>
        </w:rPr>
        <w:t xml:space="preserve">Documents </w:t>
      </w:r>
      <w:r w:rsidR="00412348">
        <w:rPr>
          <w:rFonts w:cstheme="minorHAnsi"/>
          <w:sz w:val="28"/>
          <w:szCs w:val="28"/>
          <w:u w:val="single"/>
        </w:rPr>
        <w:t>à fournir</w:t>
      </w:r>
      <w:r>
        <w:rPr>
          <w:rFonts w:cstheme="minorHAnsi"/>
          <w:sz w:val="28"/>
          <w:szCs w:val="28"/>
          <w:u w:val="single"/>
        </w:rPr>
        <w:t xml:space="preserve"> après installation de l’œuvre</w:t>
      </w:r>
    </w:p>
    <w:p w14:paraId="2419BDF1" w14:textId="63BBB0DB" w:rsidR="0016045F" w:rsidRDefault="0016045F">
      <w:pPr>
        <w:autoSpaceDE w:val="0"/>
        <w:autoSpaceDN w:val="0"/>
        <w:adjustRightInd w:val="0"/>
        <w:spacing w:after="0" w:line="240" w:lineRule="auto"/>
        <w:jc w:val="both"/>
        <w:rPr>
          <w:rFonts w:cstheme="minorHAnsi"/>
          <w:sz w:val="24"/>
          <w:szCs w:val="28"/>
        </w:rPr>
      </w:pPr>
      <w:r>
        <w:rPr>
          <w:rFonts w:cstheme="minorHAnsi"/>
          <w:sz w:val="24"/>
          <w:szCs w:val="28"/>
        </w:rPr>
        <w:t>Le titulaire</w:t>
      </w:r>
      <w:r w:rsidR="005E4F3C">
        <w:rPr>
          <w:rFonts w:cstheme="minorHAnsi"/>
          <w:sz w:val="24"/>
          <w:szCs w:val="28"/>
        </w:rPr>
        <w:t xml:space="preserve"> </w:t>
      </w:r>
      <w:r>
        <w:rPr>
          <w:rFonts w:cstheme="minorHAnsi"/>
          <w:sz w:val="24"/>
          <w:szCs w:val="28"/>
        </w:rPr>
        <w:t xml:space="preserve">remet au maître d’ouvrage, au plus tard dans les 4 semaines suivant la réception de la phase 2, un dossier des ouvrages exécutés (DOE) contenant </w:t>
      </w:r>
      <w:r w:rsidR="00BD1A86" w:rsidRPr="00F143ED">
        <w:rPr>
          <w:rFonts w:cstheme="minorHAnsi"/>
          <w:i/>
          <w:sz w:val="24"/>
          <w:szCs w:val="28"/>
        </w:rPr>
        <w:t xml:space="preserve">a </w:t>
      </w:r>
      <w:r w:rsidRPr="00F143ED">
        <w:rPr>
          <w:rFonts w:cstheme="minorHAnsi"/>
          <w:i/>
          <w:sz w:val="24"/>
          <w:szCs w:val="28"/>
        </w:rPr>
        <w:t>minima</w:t>
      </w:r>
      <w:r>
        <w:rPr>
          <w:rFonts w:cstheme="minorHAnsi"/>
          <w:sz w:val="24"/>
          <w:szCs w:val="28"/>
        </w:rPr>
        <w:t xml:space="preserve"> les principaux plans et détails de l’œuvre, les spécifications d’installation de l’œuvre, les notices de fonctionnement, les prescriptions de maintenance des éléments d’équipement, les conditions de garantie des fabricants attaché</w:t>
      </w:r>
      <w:r w:rsidR="00D46DB9">
        <w:rPr>
          <w:rFonts w:cstheme="minorHAnsi"/>
          <w:sz w:val="24"/>
          <w:szCs w:val="28"/>
        </w:rPr>
        <w:t>e</w:t>
      </w:r>
      <w:r>
        <w:rPr>
          <w:rFonts w:cstheme="minorHAnsi"/>
          <w:sz w:val="24"/>
          <w:szCs w:val="28"/>
        </w:rPr>
        <w:t>s à ces équipements.</w:t>
      </w:r>
    </w:p>
    <w:p w14:paraId="0A987C0E" w14:textId="77777777" w:rsidR="0016045F" w:rsidRDefault="0016045F" w:rsidP="00F143ED">
      <w:pPr>
        <w:autoSpaceDE w:val="0"/>
        <w:autoSpaceDN w:val="0"/>
        <w:adjustRightInd w:val="0"/>
        <w:spacing w:after="0" w:line="240" w:lineRule="auto"/>
        <w:jc w:val="both"/>
        <w:rPr>
          <w:rFonts w:cstheme="minorHAnsi"/>
          <w:sz w:val="24"/>
          <w:szCs w:val="28"/>
        </w:rPr>
      </w:pPr>
    </w:p>
    <w:p w14:paraId="16DBCCBA" w14:textId="7B21BF9B" w:rsidR="0016045F" w:rsidRDefault="0016045F">
      <w:pPr>
        <w:autoSpaceDE w:val="0"/>
        <w:autoSpaceDN w:val="0"/>
        <w:adjustRightInd w:val="0"/>
        <w:spacing w:after="0" w:line="240" w:lineRule="auto"/>
        <w:jc w:val="both"/>
        <w:rPr>
          <w:rFonts w:cstheme="minorHAnsi"/>
          <w:sz w:val="24"/>
          <w:szCs w:val="28"/>
        </w:rPr>
      </w:pPr>
      <w:r>
        <w:rPr>
          <w:rFonts w:cstheme="minorHAnsi"/>
          <w:sz w:val="24"/>
          <w:szCs w:val="28"/>
        </w:rPr>
        <w:t xml:space="preserve">Le défaut de remise des documents dans le délai ci-dessus, </w:t>
      </w:r>
      <w:r w:rsidR="00BD1A86">
        <w:rPr>
          <w:rFonts w:cstheme="minorHAnsi"/>
          <w:sz w:val="24"/>
          <w:szCs w:val="28"/>
        </w:rPr>
        <w:t xml:space="preserve">entraîne </w:t>
      </w:r>
      <w:r>
        <w:rPr>
          <w:rFonts w:cstheme="minorHAnsi"/>
          <w:sz w:val="24"/>
          <w:szCs w:val="28"/>
        </w:rPr>
        <w:t xml:space="preserve">l’application des pénalités prévues </w:t>
      </w:r>
      <w:r w:rsidRPr="00CD5A77">
        <w:rPr>
          <w:rFonts w:cstheme="minorHAnsi"/>
          <w:sz w:val="24"/>
          <w:szCs w:val="28"/>
        </w:rPr>
        <w:t xml:space="preserve">à l’article </w:t>
      </w:r>
      <w:r w:rsidR="005A273C" w:rsidRPr="000D2B17">
        <w:rPr>
          <w:rFonts w:cstheme="minorHAnsi"/>
          <w:sz w:val="24"/>
          <w:szCs w:val="28"/>
        </w:rPr>
        <w:t>10</w:t>
      </w:r>
      <w:r w:rsidRPr="00CD5A77">
        <w:rPr>
          <w:rFonts w:cstheme="minorHAnsi"/>
          <w:sz w:val="24"/>
          <w:szCs w:val="28"/>
        </w:rPr>
        <w:t xml:space="preserve"> du</w:t>
      </w:r>
      <w:r>
        <w:rPr>
          <w:rFonts w:cstheme="minorHAnsi"/>
          <w:sz w:val="24"/>
          <w:szCs w:val="28"/>
        </w:rPr>
        <w:t xml:space="preserve"> présent document.</w:t>
      </w:r>
    </w:p>
    <w:p w14:paraId="0949B26C" w14:textId="77777777" w:rsidR="0016045F" w:rsidRDefault="0016045F" w:rsidP="0016045F">
      <w:pPr>
        <w:autoSpaceDE w:val="0"/>
        <w:autoSpaceDN w:val="0"/>
        <w:adjustRightInd w:val="0"/>
        <w:spacing w:after="0" w:line="240" w:lineRule="auto"/>
        <w:rPr>
          <w:rFonts w:cstheme="minorHAnsi"/>
          <w:sz w:val="24"/>
          <w:szCs w:val="28"/>
        </w:rPr>
      </w:pPr>
    </w:p>
    <w:p w14:paraId="3F3F7660" w14:textId="516E5CDF" w:rsidR="0016045F" w:rsidRDefault="0016045F" w:rsidP="0034648C">
      <w:pPr>
        <w:autoSpaceDE w:val="0"/>
        <w:autoSpaceDN w:val="0"/>
        <w:adjustRightInd w:val="0"/>
        <w:spacing w:after="0" w:line="240" w:lineRule="auto"/>
        <w:jc w:val="both"/>
        <w:rPr>
          <w:rFonts w:cstheme="minorHAnsi"/>
          <w:sz w:val="24"/>
          <w:szCs w:val="28"/>
        </w:rPr>
      </w:pPr>
      <w:r>
        <w:rPr>
          <w:rFonts w:cstheme="minorHAnsi"/>
          <w:sz w:val="24"/>
          <w:szCs w:val="28"/>
        </w:rPr>
        <w:t xml:space="preserve">Ces documents seront fournis en </w:t>
      </w:r>
      <w:r w:rsidR="00F74DB8">
        <w:rPr>
          <w:rFonts w:cstheme="minorHAnsi"/>
          <w:sz w:val="24"/>
          <w:szCs w:val="28"/>
        </w:rPr>
        <w:t>1</w:t>
      </w:r>
      <w:r>
        <w:rPr>
          <w:rFonts w:cstheme="minorHAnsi"/>
          <w:sz w:val="24"/>
          <w:szCs w:val="28"/>
        </w:rPr>
        <w:t xml:space="preserve"> exemplaire </w:t>
      </w:r>
      <w:r w:rsidR="004A4C77">
        <w:rPr>
          <w:rFonts w:cstheme="minorHAnsi"/>
          <w:sz w:val="24"/>
          <w:szCs w:val="28"/>
        </w:rPr>
        <w:t xml:space="preserve">par voie </w:t>
      </w:r>
      <w:r w:rsidR="00F74DB8">
        <w:rPr>
          <w:rFonts w:cstheme="minorHAnsi"/>
          <w:sz w:val="24"/>
          <w:szCs w:val="28"/>
        </w:rPr>
        <w:t>électronique</w:t>
      </w:r>
      <w:r w:rsidR="0034648C">
        <w:rPr>
          <w:rFonts w:cstheme="minorHAnsi"/>
          <w:sz w:val="24"/>
          <w:szCs w:val="28"/>
        </w:rPr>
        <w:t>.</w:t>
      </w:r>
    </w:p>
    <w:p w14:paraId="11EDBA4B" w14:textId="68109C92" w:rsidR="004D0F74" w:rsidRDefault="004D0F74" w:rsidP="0034648C">
      <w:pPr>
        <w:autoSpaceDE w:val="0"/>
        <w:autoSpaceDN w:val="0"/>
        <w:adjustRightInd w:val="0"/>
        <w:spacing w:after="0" w:line="240" w:lineRule="auto"/>
        <w:jc w:val="both"/>
        <w:rPr>
          <w:rFonts w:cstheme="minorHAnsi"/>
          <w:sz w:val="24"/>
          <w:szCs w:val="28"/>
        </w:rPr>
      </w:pPr>
    </w:p>
    <w:p w14:paraId="4D7C8823" w14:textId="77777777" w:rsidR="004D0F74" w:rsidRPr="004D0F74" w:rsidRDefault="004D0F74" w:rsidP="00FE22CF">
      <w:pPr>
        <w:pStyle w:val="Paragraphedeliste"/>
        <w:numPr>
          <w:ilvl w:val="1"/>
          <w:numId w:val="5"/>
        </w:numPr>
        <w:autoSpaceDE w:val="0"/>
        <w:autoSpaceDN w:val="0"/>
        <w:adjustRightInd w:val="0"/>
        <w:spacing w:after="0" w:line="240" w:lineRule="auto"/>
        <w:jc w:val="both"/>
        <w:rPr>
          <w:rFonts w:cstheme="minorHAnsi"/>
          <w:sz w:val="28"/>
          <w:szCs w:val="28"/>
          <w:u w:val="single"/>
        </w:rPr>
      </w:pPr>
      <w:r>
        <w:rPr>
          <w:rFonts w:cstheme="minorHAnsi"/>
          <w:sz w:val="28"/>
          <w:szCs w:val="28"/>
          <w:u w:val="single"/>
        </w:rPr>
        <w:t>Assistance à maîtrise d’ouvrage post opération</w:t>
      </w:r>
    </w:p>
    <w:p w14:paraId="3D7F72D8" w14:textId="77777777" w:rsidR="004D0F74" w:rsidRDefault="004D0F74" w:rsidP="004D0F74">
      <w:pPr>
        <w:autoSpaceDE w:val="0"/>
        <w:autoSpaceDN w:val="0"/>
        <w:adjustRightInd w:val="0"/>
        <w:spacing w:after="0" w:line="240" w:lineRule="auto"/>
        <w:jc w:val="both"/>
        <w:rPr>
          <w:rFonts w:cstheme="minorHAnsi"/>
          <w:sz w:val="24"/>
          <w:szCs w:val="28"/>
        </w:rPr>
      </w:pPr>
      <w:r>
        <w:rPr>
          <w:rFonts w:cstheme="minorHAnsi"/>
          <w:sz w:val="24"/>
          <w:szCs w:val="28"/>
        </w:rPr>
        <w:t xml:space="preserve">Suite à la réception de l’œuvre, le titulaire s’engage à accompagner deux ans le maître d’ouvrage dans l’exercice de ses droits d’exploitations des résultats. Cela peut notamment prendre la forme de conseils ou de participation dans la stratégie de communication, d’entretien et de mise en valeur de l’œuvre. </w:t>
      </w:r>
    </w:p>
    <w:p w14:paraId="5D6590EC" w14:textId="77777777" w:rsidR="004D0F74" w:rsidRDefault="004D0F74" w:rsidP="004D0F74">
      <w:pPr>
        <w:autoSpaceDE w:val="0"/>
        <w:autoSpaceDN w:val="0"/>
        <w:adjustRightInd w:val="0"/>
        <w:spacing w:after="0" w:line="240" w:lineRule="auto"/>
        <w:jc w:val="both"/>
        <w:rPr>
          <w:rFonts w:cstheme="minorHAnsi"/>
          <w:sz w:val="24"/>
          <w:szCs w:val="28"/>
        </w:rPr>
      </w:pPr>
    </w:p>
    <w:p w14:paraId="1C75A061" w14:textId="77777777" w:rsidR="004D0F74" w:rsidRDefault="004D0F74" w:rsidP="004D0F74">
      <w:pPr>
        <w:autoSpaceDE w:val="0"/>
        <w:autoSpaceDN w:val="0"/>
        <w:adjustRightInd w:val="0"/>
        <w:spacing w:after="0" w:line="240" w:lineRule="auto"/>
        <w:jc w:val="both"/>
        <w:rPr>
          <w:rFonts w:cstheme="minorHAnsi"/>
          <w:sz w:val="24"/>
          <w:szCs w:val="28"/>
        </w:rPr>
      </w:pPr>
      <w:r>
        <w:rPr>
          <w:rFonts w:cstheme="minorHAnsi"/>
          <w:sz w:val="24"/>
          <w:szCs w:val="28"/>
        </w:rPr>
        <w:t xml:space="preserve">Cette prestation est prévue dans le prix de la cession des droits d’auteurs.  </w:t>
      </w:r>
    </w:p>
    <w:p w14:paraId="00AD201D" w14:textId="77777777" w:rsidR="00F74DB8" w:rsidRPr="0016045F" w:rsidRDefault="00F74DB8" w:rsidP="0016045F">
      <w:pPr>
        <w:autoSpaceDE w:val="0"/>
        <w:autoSpaceDN w:val="0"/>
        <w:adjustRightInd w:val="0"/>
        <w:spacing w:after="0" w:line="240" w:lineRule="auto"/>
        <w:rPr>
          <w:rFonts w:cstheme="minorHAnsi"/>
          <w:sz w:val="28"/>
          <w:szCs w:val="28"/>
          <w:u w:val="single"/>
        </w:rPr>
      </w:pPr>
    </w:p>
    <w:p w14:paraId="0CB5A6D8" w14:textId="229F546D" w:rsidR="00F73A96" w:rsidRDefault="004D5D23" w:rsidP="003B7DF1">
      <w:pPr>
        <w:pStyle w:val="Paragraphedeliste"/>
        <w:numPr>
          <w:ilvl w:val="0"/>
          <w:numId w:val="5"/>
        </w:numPr>
        <w:autoSpaceDE w:val="0"/>
        <w:autoSpaceDN w:val="0"/>
        <w:adjustRightInd w:val="0"/>
        <w:spacing w:after="0" w:line="240" w:lineRule="auto"/>
        <w:rPr>
          <w:rFonts w:cstheme="minorHAnsi"/>
          <w:b/>
          <w:sz w:val="36"/>
          <w:szCs w:val="36"/>
        </w:rPr>
      </w:pPr>
      <w:r>
        <w:rPr>
          <w:rFonts w:cstheme="minorHAnsi"/>
          <w:b/>
          <w:sz w:val="36"/>
          <w:szCs w:val="36"/>
        </w:rPr>
        <w:t xml:space="preserve">Pièces </w:t>
      </w:r>
      <w:r w:rsidR="00CC5ADC">
        <w:rPr>
          <w:rFonts w:cstheme="minorHAnsi"/>
          <w:b/>
          <w:sz w:val="36"/>
          <w:szCs w:val="36"/>
        </w:rPr>
        <w:t xml:space="preserve">contractuelles </w:t>
      </w:r>
      <w:r>
        <w:rPr>
          <w:rFonts w:cstheme="minorHAnsi"/>
          <w:b/>
          <w:sz w:val="36"/>
          <w:szCs w:val="36"/>
        </w:rPr>
        <w:t>du marché</w:t>
      </w:r>
    </w:p>
    <w:p w14:paraId="293C560F" w14:textId="32E8E10B" w:rsidR="009A77CC" w:rsidRPr="00F143ED" w:rsidRDefault="005D2384" w:rsidP="00F143ED">
      <w:pPr>
        <w:pStyle w:val="Paragraphe"/>
        <w:rPr>
          <w:rFonts w:asciiTheme="minorHAnsi" w:hAnsiTheme="minorHAnsi" w:cstheme="minorHAnsi"/>
          <w:sz w:val="24"/>
          <w:szCs w:val="20"/>
        </w:rPr>
      </w:pPr>
      <w:r>
        <w:rPr>
          <w:rFonts w:asciiTheme="minorHAnsi" w:hAnsiTheme="minorHAnsi" w:cstheme="minorHAnsi"/>
          <w:sz w:val="24"/>
          <w:szCs w:val="20"/>
        </w:rPr>
        <w:t>L</w:t>
      </w:r>
      <w:r w:rsidR="009A77CC" w:rsidRPr="00F143ED">
        <w:rPr>
          <w:rFonts w:asciiTheme="minorHAnsi" w:hAnsiTheme="minorHAnsi" w:cstheme="minorHAnsi"/>
          <w:sz w:val="24"/>
          <w:szCs w:val="20"/>
        </w:rPr>
        <w:t xml:space="preserve">es pièces constitutives du </w:t>
      </w:r>
      <w:r w:rsidR="009A77CC">
        <w:rPr>
          <w:rFonts w:asciiTheme="minorHAnsi" w:hAnsiTheme="minorHAnsi" w:cstheme="minorHAnsi"/>
          <w:sz w:val="24"/>
          <w:szCs w:val="20"/>
        </w:rPr>
        <w:t>contrat</w:t>
      </w:r>
      <w:r w:rsidR="009A77CC" w:rsidRPr="00F143ED">
        <w:rPr>
          <w:rFonts w:asciiTheme="minorHAnsi" w:hAnsiTheme="minorHAnsi" w:cstheme="minorHAnsi"/>
          <w:sz w:val="24"/>
          <w:szCs w:val="20"/>
        </w:rPr>
        <w:t xml:space="preserve"> sont, par ordre de priorité</w:t>
      </w:r>
      <w:r w:rsidR="00C90403">
        <w:rPr>
          <w:rFonts w:asciiTheme="minorHAnsi" w:hAnsiTheme="minorHAnsi" w:cstheme="minorHAnsi"/>
          <w:sz w:val="24"/>
          <w:szCs w:val="20"/>
        </w:rPr>
        <w:t xml:space="preserve"> décroissant</w:t>
      </w:r>
      <w:r w:rsidR="009A77CC" w:rsidRPr="00F143ED">
        <w:rPr>
          <w:rFonts w:asciiTheme="minorHAnsi" w:hAnsiTheme="minorHAnsi" w:cstheme="minorHAnsi"/>
          <w:sz w:val="24"/>
          <w:szCs w:val="20"/>
        </w:rPr>
        <w:t>, les suivantes :</w:t>
      </w:r>
    </w:p>
    <w:p w14:paraId="430722DE" w14:textId="318175B3" w:rsidR="009A77CC" w:rsidRDefault="005A273C" w:rsidP="00F143ED">
      <w:pPr>
        <w:pStyle w:val="Paragraphedeliste"/>
        <w:numPr>
          <w:ilvl w:val="0"/>
          <w:numId w:val="34"/>
        </w:numPr>
        <w:spacing w:after="0"/>
        <w:jc w:val="both"/>
        <w:rPr>
          <w:sz w:val="24"/>
          <w:szCs w:val="24"/>
        </w:rPr>
      </w:pPr>
      <w:r w:rsidRPr="00F143ED">
        <w:rPr>
          <w:sz w:val="24"/>
          <w:szCs w:val="24"/>
        </w:rPr>
        <w:t>Le</w:t>
      </w:r>
      <w:r w:rsidR="006361B4" w:rsidRPr="00F143ED">
        <w:rPr>
          <w:sz w:val="24"/>
          <w:szCs w:val="24"/>
        </w:rPr>
        <w:t xml:space="preserve"> présent </w:t>
      </w:r>
      <w:r w:rsidR="00CC5ADC" w:rsidRPr="00F143ED">
        <w:rPr>
          <w:sz w:val="24"/>
          <w:szCs w:val="24"/>
        </w:rPr>
        <w:t>contrat</w:t>
      </w:r>
      <w:r w:rsidR="006361B4" w:rsidRPr="00F143ED">
        <w:rPr>
          <w:sz w:val="24"/>
          <w:szCs w:val="24"/>
        </w:rPr>
        <w:t xml:space="preserve">, valant acte d’engagement et cahier des </w:t>
      </w:r>
      <w:r w:rsidR="0034648C">
        <w:rPr>
          <w:sz w:val="24"/>
          <w:szCs w:val="24"/>
        </w:rPr>
        <w:t>charges</w:t>
      </w:r>
      <w:r w:rsidR="004C0CCF">
        <w:rPr>
          <w:sz w:val="24"/>
          <w:szCs w:val="24"/>
        </w:rPr>
        <w:t>, et, le cas échéant, ses annexes relatives à la sous-traitance ;</w:t>
      </w:r>
    </w:p>
    <w:p w14:paraId="7781E5E1" w14:textId="40B676E4" w:rsidR="00C73596" w:rsidRPr="003267FA" w:rsidRDefault="00C73596" w:rsidP="00F143ED">
      <w:pPr>
        <w:pStyle w:val="Paragraphedeliste"/>
        <w:numPr>
          <w:ilvl w:val="0"/>
          <w:numId w:val="34"/>
        </w:numPr>
        <w:spacing w:after="0"/>
        <w:jc w:val="both"/>
        <w:rPr>
          <w:sz w:val="24"/>
          <w:szCs w:val="24"/>
        </w:rPr>
      </w:pPr>
      <w:r>
        <w:rPr>
          <w:sz w:val="24"/>
          <w:szCs w:val="24"/>
        </w:rPr>
        <w:t xml:space="preserve">L’engagement de confidentialité signé par le titulaire ; </w:t>
      </w:r>
    </w:p>
    <w:p w14:paraId="389963E7" w14:textId="2F9C4F39" w:rsidR="001A69EC" w:rsidRPr="00F143ED" w:rsidRDefault="004A4C77" w:rsidP="00F143ED">
      <w:pPr>
        <w:pStyle w:val="Paragraphedeliste"/>
        <w:numPr>
          <w:ilvl w:val="0"/>
          <w:numId w:val="34"/>
        </w:numPr>
        <w:spacing w:after="0"/>
        <w:jc w:val="both"/>
        <w:rPr>
          <w:sz w:val="24"/>
          <w:szCs w:val="24"/>
        </w:rPr>
      </w:pPr>
      <w:r>
        <w:rPr>
          <w:sz w:val="24"/>
          <w:szCs w:val="24"/>
        </w:rPr>
        <w:t>Le programme</w:t>
      </w:r>
      <w:r w:rsidR="008405EC">
        <w:rPr>
          <w:sz w:val="24"/>
          <w:szCs w:val="24"/>
        </w:rPr>
        <w:t xml:space="preserve"> préparé par le maitre d’</w:t>
      </w:r>
      <w:r w:rsidR="0034648C">
        <w:rPr>
          <w:sz w:val="24"/>
          <w:szCs w:val="24"/>
        </w:rPr>
        <w:t>œuvre</w:t>
      </w:r>
      <w:r w:rsidR="006361B4" w:rsidRPr="00F143ED">
        <w:rPr>
          <w:sz w:val="24"/>
          <w:szCs w:val="24"/>
        </w:rPr>
        <w:t xml:space="preserve"> ; </w:t>
      </w:r>
    </w:p>
    <w:p w14:paraId="13BB9D10" w14:textId="3BBB63E6" w:rsidR="006361B4" w:rsidRDefault="005A273C" w:rsidP="00F143ED">
      <w:pPr>
        <w:pStyle w:val="Paragraphedeliste"/>
        <w:numPr>
          <w:ilvl w:val="0"/>
          <w:numId w:val="34"/>
        </w:numPr>
        <w:spacing w:after="0"/>
        <w:jc w:val="both"/>
        <w:rPr>
          <w:sz w:val="24"/>
          <w:szCs w:val="24"/>
        </w:rPr>
      </w:pPr>
      <w:r w:rsidRPr="00651315">
        <w:rPr>
          <w:sz w:val="24"/>
          <w:szCs w:val="24"/>
        </w:rPr>
        <w:t>Le</w:t>
      </w:r>
      <w:r w:rsidR="006361B4" w:rsidRPr="00F143ED">
        <w:rPr>
          <w:sz w:val="24"/>
          <w:szCs w:val="24"/>
        </w:rPr>
        <w:t xml:space="preserve"> calendrier d’exécution qui sera mis au point lors de la première réunion de cadrage ;</w:t>
      </w:r>
    </w:p>
    <w:p w14:paraId="18A74987" w14:textId="77777777" w:rsidR="0034648C" w:rsidRDefault="004C0CCF" w:rsidP="0034648C">
      <w:pPr>
        <w:pStyle w:val="Paragraphedeliste"/>
        <w:numPr>
          <w:ilvl w:val="0"/>
          <w:numId w:val="34"/>
        </w:numPr>
        <w:spacing w:after="0"/>
        <w:jc w:val="both"/>
        <w:rPr>
          <w:sz w:val="24"/>
          <w:szCs w:val="24"/>
        </w:rPr>
      </w:pPr>
      <w:r>
        <w:rPr>
          <w:sz w:val="24"/>
          <w:szCs w:val="24"/>
        </w:rPr>
        <w:t>Les décisions ou informations notifiées par le pouvoir adjudicateur au titulaire et faisant courir un délai ;</w:t>
      </w:r>
    </w:p>
    <w:p w14:paraId="35E7CBBB" w14:textId="61A1D64E" w:rsidR="003A65FC" w:rsidRPr="0034648C" w:rsidRDefault="005A273C" w:rsidP="0034648C">
      <w:pPr>
        <w:pStyle w:val="Paragraphedeliste"/>
        <w:numPr>
          <w:ilvl w:val="0"/>
          <w:numId w:val="34"/>
        </w:numPr>
        <w:spacing w:after="0"/>
        <w:jc w:val="both"/>
        <w:rPr>
          <w:sz w:val="24"/>
          <w:szCs w:val="24"/>
        </w:rPr>
      </w:pPr>
      <w:r w:rsidRPr="0034648C">
        <w:rPr>
          <w:sz w:val="24"/>
          <w:szCs w:val="24"/>
        </w:rPr>
        <w:t>Le</w:t>
      </w:r>
      <w:r w:rsidR="009A77CC" w:rsidRPr="0034648C">
        <w:rPr>
          <w:sz w:val="24"/>
          <w:szCs w:val="24"/>
        </w:rPr>
        <w:t xml:space="preserve"> </w:t>
      </w:r>
      <w:r w:rsidR="006361B4" w:rsidRPr="0034648C">
        <w:rPr>
          <w:sz w:val="24"/>
          <w:szCs w:val="24"/>
        </w:rPr>
        <w:t>dossier d’offre (proposition artistique) remis par le titulaire</w:t>
      </w:r>
      <w:r w:rsidR="005D2384" w:rsidRPr="0034648C">
        <w:rPr>
          <w:sz w:val="24"/>
          <w:szCs w:val="24"/>
        </w:rPr>
        <w:t>.</w:t>
      </w:r>
    </w:p>
    <w:p w14:paraId="71DE5067" w14:textId="77777777" w:rsidR="003A65FC" w:rsidRPr="00F143ED" w:rsidRDefault="003A65FC" w:rsidP="00F143ED">
      <w:pPr>
        <w:pStyle w:val="Paragraphedeliste"/>
        <w:spacing w:after="0"/>
        <w:rPr>
          <w:sz w:val="24"/>
          <w:szCs w:val="24"/>
        </w:rPr>
      </w:pPr>
    </w:p>
    <w:p w14:paraId="60FB89B3" w14:textId="77777777" w:rsidR="00383B07" w:rsidRDefault="004D5D23" w:rsidP="003B7DF1">
      <w:pPr>
        <w:pStyle w:val="Paragraphedeliste"/>
        <w:numPr>
          <w:ilvl w:val="0"/>
          <w:numId w:val="5"/>
        </w:numPr>
        <w:autoSpaceDE w:val="0"/>
        <w:autoSpaceDN w:val="0"/>
        <w:adjustRightInd w:val="0"/>
        <w:spacing w:after="0" w:line="240" w:lineRule="auto"/>
        <w:rPr>
          <w:rFonts w:cstheme="minorHAnsi"/>
          <w:b/>
          <w:sz w:val="36"/>
          <w:szCs w:val="36"/>
        </w:rPr>
      </w:pPr>
      <w:r>
        <w:rPr>
          <w:rFonts w:cstheme="minorHAnsi"/>
          <w:b/>
          <w:sz w:val="36"/>
          <w:szCs w:val="36"/>
        </w:rPr>
        <w:t>Offre de prix – Conditions de rémunération</w:t>
      </w:r>
    </w:p>
    <w:p w14:paraId="2CDE7910" w14:textId="77777777" w:rsidR="00F74DB8" w:rsidRPr="00F74DB8" w:rsidRDefault="00F74DB8" w:rsidP="00F74DB8">
      <w:pPr>
        <w:autoSpaceDE w:val="0"/>
        <w:autoSpaceDN w:val="0"/>
        <w:adjustRightInd w:val="0"/>
        <w:spacing w:after="0" w:line="240" w:lineRule="auto"/>
        <w:rPr>
          <w:rFonts w:cstheme="minorHAnsi"/>
          <w:b/>
          <w:sz w:val="36"/>
          <w:szCs w:val="36"/>
        </w:rPr>
      </w:pPr>
    </w:p>
    <w:p w14:paraId="6DD716E7" w14:textId="77777777" w:rsidR="00C42448" w:rsidRDefault="00CA22E3" w:rsidP="003B7DF1">
      <w:pPr>
        <w:pStyle w:val="Paragraphedeliste"/>
        <w:numPr>
          <w:ilvl w:val="1"/>
          <w:numId w:val="5"/>
        </w:numPr>
        <w:autoSpaceDE w:val="0"/>
        <w:autoSpaceDN w:val="0"/>
        <w:adjustRightInd w:val="0"/>
        <w:spacing w:after="0" w:line="240" w:lineRule="auto"/>
        <w:rPr>
          <w:rFonts w:cstheme="minorHAnsi"/>
          <w:sz w:val="28"/>
          <w:szCs w:val="28"/>
          <w:u w:val="single"/>
        </w:rPr>
      </w:pPr>
      <w:r>
        <w:rPr>
          <w:rFonts w:cstheme="minorHAnsi"/>
          <w:sz w:val="28"/>
          <w:szCs w:val="28"/>
          <w:u w:val="single"/>
        </w:rPr>
        <w:t xml:space="preserve"> Type de prix – Variation du prix</w:t>
      </w:r>
    </w:p>
    <w:p w14:paraId="6F968FAE" w14:textId="77777777" w:rsidR="006361B4" w:rsidRDefault="006361B4" w:rsidP="006361B4">
      <w:pPr>
        <w:autoSpaceDE w:val="0"/>
        <w:autoSpaceDN w:val="0"/>
        <w:adjustRightInd w:val="0"/>
        <w:spacing w:after="0" w:line="240" w:lineRule="auto"/>
        <w:rPr>
          <w:rFonts w:cstheme="minorHAnsi"/>
          <w:sz w:val="24"/>
          <w:szCs w:val="28"/>
        </w:rPr>
      </w:pPr>
      <w:r>
        <w:rPr>
          <w:rFonts w:cstheme="minorHAnsi"/>
          <w:sz w:val="24"/>
          <w:szCs w:val="28"/>
        </w:rPr>
        <w:t>Les prix sont forfaitaires.</w:t>
      </w:r>
    </w:p>
    <w:p w14:paraId="2CFBE33D" w14:textId="77777777" w:rsidR="0034648C" w:rsidRDefault="0034648C" w:rsidP="006361B4">
      <w:pPr>
        <w:autoSpaceDE w:val="0"/>
        <w:autoSpaceDN w:val="0"/>
        <w:adjustRightInd w:val="0"/>
        <w:spacing w:after="0" w:line="240" w:lineRule="auto"/>
        <w:rPr>
          <w:rFonts w:cstheme="minorHAnsi"/>
          <w:sz w:val="24"/>
          <w:szCs w:val="28"/>
        </w:rPr>
      </w:pPr>
    </w:p>
    <w:p w14:paraId="7E12F879" w14:textId="64BC75B1" w:rsidR="006361B4" w:rsidRPr="006361B4" w:rsidRDefault="006361B4" w:rsidP="006361B4">
      <w:pPr>
        <w:autoSpaceDE w:val="0"/>
        <w:autoSpaceDN w:val="0"/>
        <w:adjustRightInd w:val="0"/>
        <w:spacing w:after="0" w:line="240" w:lineRule="auto"/>
        <w:rPr>
          <w:rFonts w:cstheme="minorHAnsi"/>
          <w:sz w:val="24"/>
          <w:szCs w:val="28"/>
        </w:rPr>
      </w:pPr>
      <w:r>
        <w:rPr>
          <w:rFonts w:cstheme="minorHAnsi"/>
          <w:sz w:val="24"/>
          <w:szCs w:val="28"/>
        </w:rPr>
        <w:t>Ils sont également fermes, non actualisables, non révisables.</w:t>
      </w:r>
    </w:p>
    <w:p w14:paraId="38D33A4F" w14:textId="77777777" w:rsidR="006361B4" w:rsidRPr="006361B4" w:rsidRDefault="006361B4" w:rsidP="006361B4">
      <w:pPr>
        <w:autoSpaceDE w:val="0"/>
        <w:autoSpaceDN w:val="0"/>
        <w:adjustRightInd w:val="0"/>
        <w:spacing w:after="0" w:line="240" w:lineRule="auto"/>
        <w:rPr>
          <w:rFonts w:cstheme="minorHAnsi"/>
          <w:sz w:val="28"/>
          <w:szCs w:val="28"/>
          <w:u w:val="single"/>
        </w:rPr>
      </w:pPr>
    </w:p>
    <w:p w14:paraId="1A70C863" w14:textId="77777777" w:rsidR="006361B4" w:rsidRPr="00F74DB8" w:rsidRDefault="00CA22E3" w:rsidP="003B7DF1">
      <w:pPr>
        <w:pStyle w:val="Paragraphedeliste"/>
        <w:numPr>
          <w:ilvl w:val="1"/>
          <w:numId w:val="5"/>
        </w:numPr>
        <w:autoSpaceDE w:val="0"/>
        <w:autoSpaceDN w:val="0"/>
        <w:adjustRightInd w:val="0"/>
        <w:spacing w:after="0" w:line="240" w:lineRule="auto"/>
        <w:rPr>
          <w:rFonts w:cstheme="minorHAnsi"/>
          <w:sz w:val="28"/>
          <w:szCs w:val="28"/>
          <w:u w:val="single"/>
        </w:rPr>
      </w:pPr>
      <w:r>
        <w:rPr>
          <w:rFonts w:cstheme="minorHAnsi"/>
          <w:sz w:val="28"/>
          <w:szCs w:val="28"/>
          <w:u w:val="single"/>
        </w:rPr>
        <w:t xml:space="preserve"> Application de la TVA</w:t>
      </w:r>
    </w:p>
    <w:p w14:paraId="73C42FB7" w14:textId="1F6DBF5D" w:rsidR="006361B4" w:rsidRPr="006361B4" w:rsidRDefault="006361B4" w:rsidP="004B04AC">
      <w:pPr>
        <w:autoSpaceDE w:val="0"/>
        <w:autoSpaceDN w:val="0"/>
        <w:adjustRightInd w:val="0"/>
        <w:spacing w:after="0" w:line="240" w:lineRule="auto"/>
        <w:jc w:val="both"/>
        <w:rPr>
          <w:rFonts w:cstheme="minorHAnsi"/>
          <w:sz w:val="24"/>
          <w:szCs w:val="28"/>
        </w:rPr>
      </w:pPr>
      <w:r>
        <w:rPr>
          <w:rFonts w:cstheme="minorHAnsi"/>
          <w:sz w:val="24"/>
          <w:szCs w:val="28"/>
        </w:rPr>
        <w:t>Conformément aux articles 259B et 262 du Code général des impôts</w:t>
      </w:r>
      <w:r w:rsidR="005D2384">
        <w:rPr>
          <w:rFonts w:cstheme="minorHAnsi"/>
          <w:sz w:val="24"/>
          <w:szCs w:val="28"/>
        </w:rPr>
        <w:t xml:space="preserve"> français</w:t>
      </w:r>
      <w:r>
        <w:rPr>
          <w:rFonts w:cstheme="minorHAnsi"/>
          <w:sz w:val="24"/>
          <w:szCs w:val="28"/>
        </w:rPr>
        <w:t>,</w:t>
      </w:r>
      <w:r w:rsidR="00C157B5">
        <w:rPr>
          <w:rFonts w:cstheme="minorHAnsi"/>
          <w:sz w:val="24"/>
          <w:szCs w:val="28"/>
        </w:rPr>
        <w:t xml:space="preserve"> </w:t>
      </w:r>
      <w:r>
        <w:rPr>
          <w:rFonts w:cstheme="minorHAnsi"/>
          <w:sz w:val="24"/>
          <w:szCs w:val="28"/>
        </w:rPr>
        <w:t>le présent marché est exonéré de TVA.</w:t>
      </w:r>
    </w:p>
    <w:p w14:paraId="486770B2" w14:textId="77777777" w:rsidR="006361B4" w:rsidRDefault="006361B4" w:rsidP="006361B4">
      <w:pPr>
        <w:autoSpaceDE w:val="0"/>
        <w:autoSpaceDN w:val="0"/>
        <w:adjustRightInd w:val="0"/>
        <w:spacing w:after="0" w:line="240" w:lineRule="auto"/>
        <w:rPr>
          <w:rFonts w:cstheme="minorHAnsi"/>
          <w:sz w:val="28"/>
          <w:szCs w:val="28"/>
          <w:u w:val="single"/>
        </w:rPr>
      </w:pPr>
    </w:p>
    <w:p w14:paraId="435B4830" w14:textId="77777777" w:rsidR="006361B4" w:rsidRPr="007F7C70" w:rsidRDefault="007F7C70" w:rsidP="004B04AC">
      <w:pPr>
        <w:autoSpaceDE w:val="0"/>
        <w:autoSpaceDN w:val="0"/>
        <w:adjustRightInd w:val="0"/>
        <w:spacing w:after="0" w:line="240" w:lineRule="auto"/>
        <w:jc w:val="both"/>
        <w:rPr>
          <w:rFonts w:cstheme="minorHAnsi"/>
          <w:sz w:val="24"/>
          <w:szCs w:val="28"/>
        </w:rPr>
      </w:pPr>
      <w:r>
        <w:rPr>
          <w:rFonts w:cstheme="minorHAnsi"/>
          <w:sz w:val="24"/>
          <w:szCs w:val="28"/>
        </w:rPr>
        <w:t>Si le titulaire souhaite faire appel à des prestataires ou entreprises locales, il devra s’acquitter dans l’en</w:t>
      </w:r>
      <w:r w:rsidR="005D0C58">
        <w:rPr>
          <w:rFonts w:cstheme="minorHAnsi"/>
          <w:sz w:val="24"/>
          <w:szCs w:val="28"/>
        </w:rPr>
        <w:t>veloppe du présent marché de toutes les charges et taxes qui pourraient alors être dues.</w:t>
      </w:r>
    </w:p>
    <w:p w14:paraId="1FED2604" w14:textId="77777777" w:rsidR="006361B4" w:rsidRPr="006361B4" w:rsidRDefault="006361B4" w:rsidP="006361B4">
      <w:pPr>
        <w:autoSpaceDE w:val="0"/>
        <w:autoSpaceDN w:val="0"/>
        <w:adjustRightInd w:val="0"/>
        <w:spacing w:after="0" w:line="240" w:lineRule="auto"/>
        <w:rPr>
          <w:rFonts w:cstheme="minorHAnsi"/>
          <w:sz w:val="28"/>
          <w:szCs w:val="28"/>
          <w:u w:val="single"/>
        </w:rPr>
      </w:pPr>
    </w:p>
    <w:p w14:paraId="67D8335A" w14:textId="77777777" w:rsidR="005D0C58" w:rsidRPr="00F74DB8" w:rsidRDefault="00CA22E3" w:rsidP="00FE22CF">
      <w:pPr>
        <w:pStyle w:val="Paragraphedeliste"/>
        <w:numPr>
          <w:ilvl w:val="1"/>
          <w:numId w:val="5"/>
        </w:numPr>
        <w:autoSpaceDE w:val="0"/>
        <w:autoSpaceDN w:val="0"/>
        <w:adjustRightInd w:val="0"/>
        <w:spacing w:after="0" w:line="240" w:lineRule="auto"/>
        <w:rPr>
          <w:rFonts w:cstheme="minorHAnsi"/>
          <w:sz w:val="28"/>
          <w:szCs w:val="28"/>
          <w:u w:val="single"/>
        </w:rPr>
      </w:pPr>
      <w:r>
        <w:rPr>
          <w:rFonts w:cstheme="minorHAnsi"/>
          <w:sz w:val="28"/>
          <w:szCs w:val="28"/>
          <w:u w:val="single"/>
        </w:rPr>
        <w:t xml:space="preserve"> Déplacement du titulaire sur site</w:t>
      </w:r>
    </w:p>
    <w:p w14:paraId="46DC329F" w14:textId="756117C3" w:rsidR="0034648C" w:rsidRDefault="005D0C58" w:rsidP="004B04AC">
      <w:pPr>
        <w:autoSpaceDE w:val="0"/>
        <w:autoSpaceDN w:val="0"/>
        <w:adjustRightInd w:val="0"/>
        <w:spacing w:after="0" w:line="240" w:lineRule="auto"/>
        <w:jc w:val="both"/>
        <w:rPr>
          <w:rFonts w:cstheme="minorHAnsi"/>
          <w:strike/>
          <w:sz w:val="24"/>
          <w:szCs w:val="28"/>
        </w:rPr>
      </w:pPr>
      <w:r w:rsidRPr="004D0F74">
        <w:rPr>
          <w:rFonts w:cstheme="minorHAnsi"/>
          <w:sz w:val="24"/>
          <w:szCs w:val="28"/>
        </w:rPr>
        <w:t xml:space="preserve">Les </w:t>
      </w:r>
      <w:r w:rsidR="005B16C5" w:rsidRPr="004D0F74">
        <w:rPr>
          <w:rFonts w:cstheme="minorHAnsi"/>
          <w:sz w:val="24"/>
          <w:szCs w:val="28"/>
        </w:rPr>
        <w:t xml:space="preserve">frais de </w:t>
      </w:r>
      <w:r w:rsidRPr="004D0F74">
        <w:rPr>
          <w:rFonts w:cstheme="minorHAnsi"/>
          <w:sz w:val="24"/>
          <w:szCs w:val="28"/>
        </w:rPr>
        <w:t>déplacements sont rémunérés sur une base forfaitaire</w:t>
      </w:r>
      <w:r w:rsidR="0034648C" w:rsidRPr="004D0F74">
        <w:rPr>
          <w:rFonts w:cstheme="minorHAnsi"/>
          <w:sz w:val="24"/>
          <w:szCs w:val="28"/>
        </w:rPr>
        <w:t>,</w:t>
      </w:r>
      <w:r w:rsidRPr="004D0F74">
        <w:rPr>
          <w:rFonts w:cstheme="minorHAnsi"/>
          <w:sz w:val="24"/>
          <w:szCs w:val="28"/>
        </w:rPr>
        <w:t xml:space="preserve"> comprenant le coût des vols aller/retour, les frais d’hébergement et de repas, ainsi que tout autre frais.</w:t>
      </w:r>
    </w:p>
    <w:p w14:paraId="6BB857B1" w14:textId="77777777" w:rsidR="0034648C" w:rsidRDefault="0034648C" w:rsidP="004B04AC">
      <w:pPr>
        <w:autoSpaceDE w:val="0"/>
        <w:autoSpaceDN w:val="0"/>
        <w:adjustRightInd w:val="0"/>
        <w:spacing w:after="0" w:line="240" w:lineRule="auto"/>
        <w:jc w:val="both"/>
        <w:rPr>
          <w:rFonts w:cstheme="minorHAnsi"/>
          <w:sz w:val="24"/>
          <w:szCs w:val="28"/>
        </w:rPr>
      </w:pPr>
    </w:p>
    <w:p w14:paraId="6C3703F8" w14:textId="6F9F2F17" w:rsidR="005D0C58" w:rsidRDefault="005D0C58" w:rsidP="004B04AC">
      <w:pPr>
        <w:autoSpaceDE w:val="0"/>
        <w:autoSpaceDN w:val="0"/>
        <w:adjustRightInd w:val="0"/>
        <w:spacing w:after="0" w:line="240" w:lineRule="auto"/>
        <w:jc w:val="both"/>
        <w:rPr>
          <w:rFonts w:cstheme="minorHAnsi"/>
          <w:sz w:val="24"/>
          <w:szCs w:val="28"/>
        </w:rPr>
      </w:pPr>
      <w:r>
        <w:rPr>
          <w:rFonts w:cstheme="minorHAnsi"/>
          <w:sz w:val="24"/>
          <w:szCs w:val="28"/>
        </w:rPr>
        <w:t xml:space="preserve">La rémunération des déplacements </w:t>
      </w:r>
      <w:r w:rsidR="0034648C">
        <w:rPr>
          <w:rFonts w:cstheme="minorHAnsi"/>
          <w:sz w:val="24"/>
          <w:szCs w:val="28"/>
        </w:rPr>
        <w:t xml:space="preserve">est comprise dans l’enveloppe du 1% et </w:t>
      </w:r>
      <w:r>
        <w:rPr>
          <w:rFonts w:cstheme="minorHAnsi"/>
          <w:sz w:val="24"/>
          <w:szCs w:val="28"/>
        </w:rPr>
        <w:t>ne pourra pas faire l’objet d’un ajustement ultérieur à la signature du présent marché.</w:t>
      </w:r>
    </w:p>
    <w:p w14:paraId="15A0401A" w14:textId="77777777" w:rsidR="005D0C58" w:rsidRDefault="005D0C58" w:rsidP="005D0C58">
      <w:pPr>
        <w:autoSpaceDE w:val="0"/>
        <w:autoSpaceDN w:val="0"/>
        <w:adjustRightInd w:val="0"/>
        <w:spacing w:after="0" w:line="240" w:lineRule="auto"/>
        <w:rPr>
          <w:rFonts w:cstheme="minorHAnsi"/>
          <w:sz w:val="24"/>
          <w:szCs w:val="28"/>
        </w:rPr>
      </w:pPr>
    </w:p>
    <w:p w14:paraId="702D2F2A" w14:textId="77777777" w:rsidR="005D0C58" w:rsidRPr="005D0C58" w:rsidRDefault="005D0C58" w:rsidP="005D0C58">
      <w:pPr>
        <w:autoSpaceDE w:val="0"/>
        <w:autoSpaceDN w:val="0"/>
        <w:adjustRightInd w:val="0"/>
        <w:spacing w:after="0" w:line="240" w:lineRule="auto"/>
        <w:rPr>
          <w:rFonts w:cstheme="minorHAnsi"/>
          <w:sz w:val="28"/>
          <w:szCs w:val="28"/>
          <w:u w:val="single"/>
        </w:rPr>
      </w:pPr>
    </w:p>
    <w:p w14:paraId="107748BC" w14:textId="5FBA468F" w:rsidR="00CA22E3" w:rsidRDefault="00CA22E3" w:rsidP="00FE22CF">
      <w:pPr>
        <w:pStyle w:val="Paragraphedeliste"/>
        <w:numPr>
          <w:ilvl w:val="1"/>
          <w:numId w:val="5"/>
        </w:numPr>
        <w:autoSpaceDE w:val="0"/>
        <w:autoSpaceDN w:val="0"/>
        <w:adjustRightInd w:val="0"/>
        <w:spacing w:after="0" w:line="240" w:lineRule="auto"/>
        <w:rPr>
          <w:rFonts w:cstheme="minorHAnsi"/>
          <w:sz w:val="28"/>
          <w:szCs w:val="28"/>
          <w:u w:val="single"/>
        </w:rPr>
      </w:pPr>
      <w:r>
        <w:rPr>
          <w:rFonts w:cstheme="minorHAnsi"/>
          <w:sz w:val="28"/>
          <w:szCs w:val="28"/>
          <w:u w:val="single"/>
        </w:rPr>
        <w:t xml:space="preserve"> Montant de la rémunération </w:t>
      </w:r>
    </w:p>
    <w:p w14:paraId="19D2B71B" w14:textId="5B049A03" w:rsidR="00F97506" w:rsidRDefault="003B65A9">
      <w:pPr>
        <w:autoSpaceDE w:val="0"/>
        <w:autoSpaceDN w:val="0"/>
        <w:adjustRightInd w:val="0"/>
        <w:spacing w:after="0" w:line="240" w:lineRule="auto"/>
        <w:jc w:val="both"/>
        <w:rPr>
          <w:rFonts w:cstheme="minorHAnsi"/>
          <w:sz w:val="24"/>
          <w:szCs w:val="28"/>
        </w:rPr>
      </w:pPr>
      <w:r>
        <w:rPr>
          <w:rFonts w:cstheme="minorHAnsi"/>
          <w:sz w:val="24"/>
          <w:szCs w:val="28"/>
        </w:rPr>
        <w:t>Le montant de la rémunération</w:t>
      </w:r>
      <w:r w:rsidR="00F97506">
        <w:rPr>
          <w:rFonts w:cstheme="minorHAnsi"/>
          <w:sz w:val="24"/>
          <w:szCs w:val="28"/>
        </w:rPr>
        <w:t xml:space="preserve"> </w:t>
      </w:r>
      <w:r w:rsidR="005B16C5">
        <w:rPr>
          <w:rFonts w:cstheme="minorHAnsi"/>
          <w:sz w:val="24"/>
          <w:szCs w:val="28"/>
        </w:rPr>
        <w:t>comprend le prix de</w:t>
      </w:r>
      <w:r w:rsidR="00F97506">
        <w:rPr>
          <w:rFonts w:cstheme="minorHAnsi"/>
          <w:sz w:val="24"/>
          <w:szCs w:val="28"/>
        </w:rPr>
        <w:t xml:space="preserve"> prestations artistiques</w:t>
      </w:r>
      <w:r w:rsidR="005B16C5">
        <w:rPr>
          <w:rFonts w:cstheme="minorHAnsi"/>
          <w:sz w:val="24"/>
          <w:szCs w:val="28"/>
        </w:rPr>
        <w:t xml:space="preserve">, </w:t>
      </w:r>
      <w:r w:rsidR="00F97506">
        <w:rPr>
          <w:rFonts w:cstheme="minorHAnsi"/>
          <w:sz w:val="24"/>
          <w:szCs w:val="28"/>
        </w:rPr>
        <w:t>des frais de déplacement sur site</w:t>
      </w:r>
      <w:r w:rsidR="005B16C5">
        <w:rPr>
          <w:rFonts w:cstheme="minorHAnsi"/>
          <w:sz w:val="24"/>
          <w:szCs w:val="28"/>
        </w:rPr>
        <w:t>, de la cession des droits, et des autres prestations prévues au contrat</w:t>
      </w:r>
      <w:r w:rsidR="00F97506">
        <w:rPr>
          <w:rFonts w:cstheme="minorHAnsi"/>
          <w:sz w:val="24"/>
          <w:szCs w:val="28"/>
        </w:rPr>
        <w:t xml:space="preserve">. </w:t>
      </w:r>
    </w:p>
    <w:p w14:paraId="2152AB9D" w14:textId="2D8D09D7" w:rsidR="003B65A9" w:rsidRDefault="003B65A9">
      <w:pPr>
        <w:autoSpaceDE w:val="0"/>
        <w:autoSpaceDN w:val="0"/>
        <w:adjustRightInd w:val="0"/>
        <w:spacing w:after="0" w:line="240" w:lineRule="auto"/>
        <w:jc w:val="both"/>
        <w:rPr>
          <w:rFonts w:cstheme="minorHAnsi"/>
          <w:sz w:val="24"/>
          <w:szCs w:val="28"/>
        </w:rPr>
      </w:pPr>
    </w:p>
    <w:p w14:paraId="2D2A313C" w14:textId="27F11A80" w:rsidR="00FD6770" w:rsidRDefault="003B65A9">
      <w:pPr>
        <w:autoSpaceDE w:val="0"/>
        <w:autoSpaceDN w:val="0"/>
        <w:adjustRightInd w:val="0"/>
        <w:spacing w:after="0" w:line="240" w:lineRule="auto"/>
        <w:jc w:val="both"/>
        <w:rPr>
          <w:rFonts w:cstheme="minorHAnsi"/>
          <w:sz w:val="24"/>
          <w:szCs w:val="28"/>
        </w:rPr>
      </w:pPr>
      <w:r>
        <w:rPr>
          <w:rFonts w:cstheme="minorHAnsi"/>
          <w:sz w:val="24"/>
          <w:szCs w:val="28"/>
        </w:rPr>
        <w:lastRenderedPageBreak/>
        <w:t>Le forfait de rémunération est exclusif de tout autre émolument ou remboursement de frais au titre de la même mission. Le titulaire s’engage à ce que ni lui ni ses éventuels sous-traitants ne perçoivent d’autres rémunérations dans le cadre de la réalisation de l’opération.</w:t>
      </w:r>
    </w:p>
    <w:p w14:paraId="6792637C" w14:textId="75FF74B8" w:rsidR="005B16C5" w:rsidRDefault="005B16C5">
      <w:pPr>
        <w:autoSpaceDE w:val="0"/>
        <w:autoSpaceDN w:val="0"/>
        <w:adjustRightInd w:val="0"/>
        <w:spacing w:after="0" w:line="240" w:lineRule="auto"/>
        <w:jc w:val="both"/>
        <w:rPr>
          <w:rFonts w:cstheme="minorHAnsi"/>
          <w:sz w:val="24"/>
          <w:szCs w:val="28"/>
        </w:rPr>
      </w:pPr>
    </w:p>
    <w:p w14:paraId="47670975" w14:textId="56E2992E" w:rsidR="005B16C5" w:rsidRDefault="005B16C5" w:rsidP="005B16C5">
      <w:pPr>
        <w:autoSpaceDE w:val="0"/>
        <w:autoSpaceDN w:val="0"/>
        <w:adjustRightInd w:val="0"/>
        <w:spacing w:after="0" w:line="240" w:lineRule="auto"/>
        <w:jc w:val="both"/>
        <w:rPr>
          <w:rFonts w:cstheme="minorHAnsi"/>
          <w:sz w:val="24"/>
          <w:szCs w:val="28"/>
        </w:rPr>
      </w:pPr>
      <w:r>
        <w:rPr>
          <w:rFonts w:cstheme="minorHAnsi"/>
          <w:sz w:val="24"/>
          <w:szCs w:val="28"/>
        </w:rPr>
        <w:t>La rémunération détaillée ci-dessous est réputée couvrir toutes les dépenses engagées par le titulaire pour réaliser la prestation, y compris les cotisations sociales éventuelles ainsi que les taxes et charges dues pour l’acheminement et la manutention de matériels.</w:t>
      </w:r>
    </w:p>
    <w:tbl>
      <w:tblPr>
        <w:tblStyle w:val="Grilledutableau"/>
        <w:tblpPr w:leftFromText="141" w:rightFromText="141" w:vertAnchor="text" w:horzAnchor="margin" w:tblpY="210"/>
        <w:tblW w:w="9192" w:type="dxa"/>
        <w:tblLook w:val="04A0" w:firstRow="1" w:lastRow="0" w:firstColumn="1" w:lastColumn="0" w:noHBand="0" w:noVBand="1"/>
      </w:tblPr>
      <w:tblGrid>
        <w:gridCol w:w="4596"/>
        <w:gridCol w:w="4596"/>
      </w:tblGrid>
      <w:tr w:rsidR="005B16C5" w14:paraId="6D004F7E" w14:textId="77777777" w:rsidTr="005B16C5">
        <w:trPr>
          <w:trHeight w:val="405"/>
        </w:trPr>
        <w:tc>
          <w:tcPr>
            <w:tcW w:w="4596" w:type="dxa"/>
            <w:shd w:val="clear" w:color="auto" w:fill="BFBFBF" w:themeFill="background1" w:themeFillShade="BF"/>
          </w:tcPr>
          <w:p w14:paraId="3A6A4739" w14:textId="77777777" w:rsidR="005B16C5" w:rsidRDefault="005B16C5" w:rsidP="005B16C5">
            <w:pPr>
              <w:autoSpaceDE w:val="0"/>
              <w:autoSpaceDN w:val="0"/>
              <w:adjustRightInd w:val="0"/>
              <w:rPr>
                <w:rFonts w:cstheme="minorHAnsi"/>
                <w:sz w:val="24"/>
                <w:szCs w:val="28"/>
              </w:rPr>
            </w:pPr>
            <w:r>
              <w:rPr>
                <w:rFonts w:cstheme="minorHAnsi"/>
                <w:sz w:val="24"/>
                <w:szCs w:val="28"/>
              </w:rPr>
              <w:t>Prestation Artistique</w:t>
            </w:r>
          </w:p>
        </w:tc>
        <w:tc>
          <w:tcPr>
            <w:tcW w:w="4596" w:type="dxa"/>
          </w:tcPr>
          <w:p w14:paraId="1A3B38D7" w14:textId="77777777" w:rsidR="005B16C5" w:rsidRDefault="005B16C5" w:rsidP="005B16C5">
            <w:pPr>
              <w:autoSpaceDE w:val="0"/>
              <w:autoSpaceDN w:val="0"/>
              <w:adjustRightInd w:val="0"/>
              <w:jc w:val="center"/>
              <w:rPr>
                <w:rFonts w:cstheme="minorHAnsi"/>
                <w:sz w:val="24"/>
                <w:szCs w:val="28"/>
              </w:rPr>
            </w:pPr>
            <w:r>
              <w:rPr>
                <w:rFonts w:cstheme="minorHAnsi"/>
                <w:sz w:val="24"/>
                <w:szCs w:val="28"/>
              </w:rPr>
              <w:t>Montant (€ HT = TTC)</w:t>
            </w:r>
          </w:p>
        </w:tc>
      </w:tr>
      <w:tr w:rsidR="005B16C5" w14:paraId="6832A59E" w14:textId="77777777" w:rsidTr="005B16C5">
        <w:trPr>
          <w:trHeight w:val="405"/>
        </w:trPr>
        <w:tc>
          <w:tcPr>
            <w:tcW w:w="4596" w:type="dxa"/>
          </w:tcPr>
          <w:p w14:paraId="3FF6883D" w14:textId="77777777" w:rsidR="005B16C5" w:rsidRDefault="005B16C5" w:rsidP="005B16C5">
            <w:pPr>
              <w:autoSpaceDE w:val="0"/>
              <w:autoSpaceDN w:val="0"/>
              <w:adjustRightInd w:val="0"/>
              <w:rPr>
                <w:rFonts w:cstheme="minorHAnsi"/>
                <w:sz w:val="24"/>
                <w:szCs w:val="28"/>
              </w:rPr>
            </w:pPr>
            <w:r>
              <w:rPr>
                <w:rFonts w:cstheme="minorHAnsi"/>
                <w:sz w:val="24"/>
                <w:szCs w:val="28"/>
              </w:rPr>
              <w:t>Phase 1 - Conception / Préparation</w:t>
            </w:r>
          </w:p>
        </w:tc>
        <w:tc>
          <w:tcPr>
            <w:tcW w:w="4596" w:type="dxa"/>
          </w:tcPr>
          <w:p w14:paraId="6FD5628D" w14:textId="77777777" w:rsidR="005B16C5" w:rsidRDefault="005B16C5" w:rsidP="005B16C5">
            <w:pPr>
              <w:autoSpaceDE w:val="0"/>
              <w:autoSpaceDN w:val="0"/>
              <w:adjustRightInd w:val="0"/>
              <w:rPr>
                <w:rFonts w:cstheme="minorHAnsi"/>
                <w:sz w:val="24"/>
                <w:szCs w:val="28"/>
              </w:rPr>
            </w:pPr>
          </w:p>
        </w:tc>
      </w:tr>
      <w:tr w:rsidR="005B16C5" w14:paraId="58AFE1DF" w14:textId="77777777" w:rsidTr="005B16C5">
        <w:trPr>
          <w:trHeight w:val="431"/>
        </w:trPr>
        <w:tc>
          <w:tcPr>
            <w:tcW w:w="4596" w:type="dxa"/>
          </w:tcPr>
          <w:p w14:paraId="7A089BE6" w14:textId="77777777" w:rsidR="005B16C5" w:rsidRDefault="005B16C5" w:rsidP="005B16C5">
            <w:pPr>
              <w:autoSpaceDE w:val="0"/>
              <w:autoSpaceDN w:val="0"/>
              <w:adjustRightInd w:val="0"/>
              <w:rPr>
                <w:rFonts w:cstheme="minorHAnsi"/>
                <w:sz w:val="24"/>
                <w:szCs w:val="28"/>
              </w:rPr>
            </w:pPr>
            <w:r>
              <w:rPr>
                <w:rFonts w:cstheme="minorHAnsi"/>
                <w:sz w:val="24"/>
                <w:szCs w:val="28"/>
              </w:rPr>
              <w:t>Phase 2 - Réalisation / Installation</w:t>
            </w:r>
          </w:p>
        </w:tc>
        <w:tc>
          <w:tcPr>
            <w:tcW w:w="4596" w:type="dxa"/>
          </w:tcPr>
          <w:p w14:paraId="3751D046" w14:textId="77777777" w:rsidR="005B16C5" w:rsidRDefault="005B16C5" w:rsidP="005B16C5">
            <w:pPr>
              <w:autoSpaceDE w:val="0"/>
              <w:autoSpaceDN w:val="0"/>
              <w:adjustRightInd w:val="0"/>
              <w:rPr>
                <w:rFonts w:cstheme="minorHAnsi"/>
                <w:sz w:val="24"/>
                <w:szCs w:val="28"/>
              </w:rPr>
            </w:pPr>
          </w:p>
        </w:tc>
      </w:tr>
      <w:tr w:rsidR="004D0F74" w14:paraId="732C2F40" w14:textId="77777777" w:rsidTr="005B16C5">
        <w:trPr>
          <w:trHeight w:val="431"/>
        </w:trPr>
        <w:tc>
          <w:tcPr>
            <w:tcW w:w="4596" w:type="dxa"/>
          </w:tcPr>
          <w:p w14:paraId="7C77C114" w14:textId="0C06BA8D" w:rsidR="004D0F74" w:rsidRDefault="004D0F74" w:rsidP="005B16C5">
            <w:pPr>
              <w:autoSpaceDE w:val="0"/>
              <w:autoSpaceDN w:val="0"/>
              <w:adjustRightInd w:val="0"/>
              <w:rPr>
                <w:rFonts w:cstheme="minorHAnsi"/>
                <w:sz w:val="24"/>
                <w:szCs w:val="28"/>
              </w:rPr>
            </w:pPr>
            <w:r>
              <w:rPr>
                <w:rFonts w:cstheme="minorHAnsi"/>
                <w:sz w:val="24"/>
                <w:szCs w:val="28"/>
              </w:rPr>
              <w:t>Frais de déplacements</w:t>
            </w:r>
            <w:r w:rsidR="0071646F">
              <w:rPr>
                <w:rFonts w:cstheme="minorHAnsi"/>
                <w:sz w:val="24"/>
                <w:szCs w:val="28"/>
              </w:rPr>
              <w:t xml:space="preserve"> - Phase </w:t>
            </w:r>
            <w:r w:rsidR="008740AB">
              <w:rPr>
                <w:rFonts w:cstheme="minorHAnsi"/>
                <w:sz w:val="24"/>
                <w:szCs w:val="28"/>
              </w:rPr>
              <w:t>1</w:t>
            </w:r>
            <w:r w:rsidR="0071646F">
              <w:rPr>
                <w:rFonts w:cstheme="minorHAnsi"/>
                <w:sz w:val="24"/>
                <w:szCs w:val="28"/>
              </w:rPr>
              <w:t xml:space="preserve"> </w:t>
            </w:r>
          </w:p>
        </w:tc>
        <w:tc>
          <w:tcPr>
            <w:tcW w:w="4596" w:type="dxa"/>
          </w:tcPr>
          <w:p w14:paraId="19372251" w14:textId="77777777" w:rsidR="004D0F74" w:rsidRDefault="004D0F74" w:rsidP="005B16C5">
            <w:pPr>
              <w:autoSpaceDE w:val="0"/>
              <w:autoSpaceDN w:val="0"/>
              <w:adjustRightInd w:val="0"/>
              <w:rPr>
                <w:rFonts w:cstheme="minorHAnsi"/>
                <w:sz w:val="24"/>
                <w:szCs w:val="28"/>
              </w:rPr>
            </w:pPr>
          </w:p>
        </w:tc>
      </w:tr>
      <w:tr w:rsidR="0071646F" w14:paraId="5AF1D8A8" w14:textId="77777777" w:rsidTr="005B16C5">
        <w:trPr>
          <w:trHeight w:val="431"/>
        </w:trPr>
        <w:tc>
          <w:tcPr>
            <w:tcW w:w="4596" w:type="dxa"/>
          </w:tcPr>
          <w:p w14:paraId="33E70FDE" w14:textId="70D7CE48" w:rsidR="0071646F" w:rsidRDefault="0071646F" w:rsidP="005B16C5">
            <w:pPr>
              <w:autoSpaceDE w:val="0"/>
              <w:autoSpaceDN w:val="0"/>
              <w:adjustRightInd w:val="0"/>
              <w:rPr>
                <w:rFonts w:cstheme="minorHAnsi"/>
                <w:sz w:val="24"/>
                <w:szCs w:val="28"/>
              </w:rPr>
            </w:pPr>
            <w:r>
              <w:rPr>
                <w:rFonts w:cstheme="minorHAnsi"/>
                <w:sz w:val="24"/>
                <w:szCs w:val="28"/>
              </w:rPr>
              <w:t>Frais de déplacement – Phase 2</w:t>
            </w:r>
          </w:p>
        </w:tc>
        <w:tc>
          <w:tcPr>
            <w:tcW w:w="4596" w:type="dxa"/>
          </w:tcPr>
          <w:p w14:paraId="42589250" w14:textId="77777777" w:rsidR="0071646F" w:rsidRDefault="0071646F" w:rsidP="005B16C5">
            <w:pPr>
              <w:autoSpaceDE w:val="0"/>
              <w:autoSpaceDN w:val="0"/>
              <w:adjustRightInd w:val="0"/>
              <w:rPr>
                <w:rFonts w:cstheme="minorHAnsi"/>
                <w:sz w:val="24"/>
                <w:szCs w:val="28"/>
              </w:rPr>
            </w:pPr>
          </w:p>
        </w:tc>
      </w:tr>
      <w:tr w:rsidR="005B16C5" w14:paraId="6AB3196C" w14:textId="77777777" w:rsidTr="005B16C5">
        <w:trPr>
          <w:trHeight w:val="405"/>
        </w:trPr>
        <w:tc>
          <w:tcPr>
            <w:tcW w:w="4596" w:type="dxa"/>
          </w:tcPr>
          <w:p w14:paraId="6E791D0C" w14:textId="0286F9C3" w:rsidR="005B16C5" w:rsidRDefault="005B16C5" w:rsidP="005B16C5">
            <w:pPr>
              <w:autoSpaceDE w:val="0"/>
              <w:autoSpaceDN w:val="0"/>
              <w:adjustRightInd w:val="0"/>
              <w:rPr>
                <w:rFonts w:cstheme="minorHAnsi"/>
                <w:sz w:val="24"/>
                <w:szCs w:val="28"/>
              </w:rPr>
            </w:pPr>
            <w:r>
              <w:rPr>
                <w:rFonts w:cstheme="minorHAnsi"/>
                <w:sz w:val="24"/>
                <w:szCs w:val="28"/>
              </w:rPr>
              <w:t xml:space="preserve">Cession des droits d’auteur* (article </w:t>
            </w:r>
            <w:r w:rsidR="004D0F74">
              <w:rPr>
                <w:rFonts w:cstheme="minorHAnsi"/>
                <w:sz w:val="24"/>
                <w:szCs w:val="28"/>
              </w:rPr>
              <w:t xml:space="preserve">4.4 – Assistance à maîtrise d’ouvrage et </w:t>
            </w:r>
            <w:r>
              <w:rPr>
                <w:rFonts w:cstheme="minorHAnsi"/>
                <w:sz w:val="24"/>
                <w:szCs w:val="28"/>
              </w:rPr>
              <w:t>1</w:t>
            </w:r>
            <w:r w:rsidR="003B7DF1">
              <w:rPr>
                <w:rFonts w:cstheme="minorHAnsi"/>
                <w:sz w:val="24"/>
                <w:szCs w:val="28"/>
              </w:rPr>
              <w:t>3</w:t>
            </w:r>
            <w:r>
              <w:rPr>
                <w:rFonts w:cstheme="minorHAnsi"/>
                <w:sz w:val="24"/>
                <w:szCs w:val="28"/>
              </w:rPr>
              <w:t xml:space="preserve"> – propriété intellectuelle)</w:t>
            </w:r>
          </w:p>
        </w:tc>
        <w:tc>
          <w:tcPr>
            <w:tcW w:w="4596" w:type="dxa"/>
          </w:tcPr>
          <w:p w14:paraId="375C4AEC" w14:textId="77777777" w:rsidR="005B16C5" w:rsidRDefault="005B16C5" w:rsidP="005B16C5">
            <w:pPr>
              <w:autoSpaceDE w:val="0"/>
              <w:autoSpaceDN w:val="0"/>
              <w:adjustRightInd w:val="0"/>
              <w:rPr>
                <w:rFonts w:cstheme="minorHAnsi"/>
                <w:sz w:val="24"/>
                <w:szCs w:val="28"/>
              </w:rPr>
            </w:pPr>
          </w:p>
        </w:tc>
      </w:tr>
      <w:tr w:rsidR="005B16C5" w14:paraId="4937F324" w14:textId="77777777" w:rsidTr="005B16C5">
        <w:trPr>
          <w:trHeight w:val="405"/>
        </w:trPr>
        <w:tc>
          <w:tcPr>
            <w:tcW w:w="4596" w:type="dxa"/>
          </w:tcPr>
          <w:p w14:paraId="73E32E54" w14:textId="77777777" w:rsidR="005B16C5" w:rsidRPr="00637879" w:rsidRDefault="005B16C5" w:rsidP="005B16C5">
            <w:pPr>
              <w:autoSpaceDE w:val="0"/>
              <w:autoSpaceDN w:val="0"/>
              <w:adjustRightInd w:val="0"/>
              <w:jc w:val="right"/>
              <w:rPr>
                <w:rFonts w:cstheme="minorHAnsi"/>
                <w:b/>
                <w:sz w:val="24"/>
                <w:szCs w:val="28"/>
              </w:rPr>
            </w:pPr>
            <w:r w:rsidRPr="00637879">
              <w:rPr>
                <w:rFonts w:cstheme="minorHAnsi"/>
                <w:b/>
                <w:sz w:val="24"/>
                <w:szCs w:val="28"/>
              </w:rPr>
              <w:t>Total</w:t>
            </w:r>
          </w:p>
        </w:tc>
        <w:tc>
          <w:tcPr>
            <w:tcW w:w="4596" w:type="dxa"/>
          </w:tcPr>
          <w:p w14:paraId="6D755482" w14:textId="77777777" w:rsidR="005B16C5" w:rsidRDefault="005B16C5" w:rsidP="005B16C5">
            <w:pPr>
              <w:autoSpaceDE w:val="0"/>
              <w:autoSpaceDN w:val="0"/>
              <w:adjustRightInd w:val="0"/>
              <w:rPr>
                <w:rFonts w:cstheme="minorHAnsi"/>
                <w:sz w:val="24"/>
                <w:szCs w:val="28"/>
              </w:rPr>
            </w:pPr>
          </w:p>
        </w:tc>
      </w:tr>
    </w:tbl>
    <w:p w14:paraId="0DB6E6BD" w14:textId="3CBE969C" w:rsidR="005B16C5" w:rsidRDefault="005B16C5" w:rsidP="004B04AC">
      <w:pPr>
        <w:autoSpaceDE w:val="0"/>
        <w:autoSpaceDN w:val="0"/>
        <w:adjustRightInd w:val="0"/>
        <w:spacing w:after="0" w:line="240" w:lineRule="auto"/>
        <w:jc w:val="both"/>
        <w:rPr>
          <w:rFonts w:cstheme="minorHAnsi"/>
          <w:sz w:val="24"/>
          <w:szCs w:val="28"/>
        </w:rPr>
      </w:pPr>
    </w:p>
    <w:p w14:paraId="04E03164" w14:textId="77777777" w:rsidR="005B16C5" w:rsidRDefault="00637879" w:rsidP="00FD6770">
      <w:pPr>
        <w:autoSpaceDE w:val="0"/>
        <w:autoSpaceDN w:val="0"/>
        <w:adjustRightInd w:val="0"/>
        <w:spacing w:after="0" w:line="240" w:lineRule="auto"/>
        <w:jc w:val="both"/>
        <w:rPr>
          <w:rFonts w:cstheme="minorHAnsi"/>
          <w:sz w:val="24"/>
          <w:szCs w:val="28"/>
        </w:rPr>
      </w:pPr>
      <w:r>
        <w:rPr>
          <w:rFonts w:cstheme="minorHAnsi"/>
          <w:sz w:val="24"/>
          <w:szCs w:val="28"/>
        </w:rPr>
        <w:t>*y compris assistance du maître d’ouvrage pendant 2 ans dans l’exercice de ses droits d’exploitation des résultats.</w:t>
      </w:r>
      <w:r w:rsidR="00946470">
        <w:rPr>
          <w:rFonts w:cstheme="minorHAnsi"/>
          <w:sz w:val="24"/>
          <w:szCs w:val="28"/>
        </w:rPr>
        <w:t xml:space="preserve"> </w:t>
      </w:r>
    </w:p>
    <w:p w14:paraId="791CA8D9" w14:textId="4E33E762" w:rsidR="005B16C5" w:rsidRDefault="005B16C5" w:rsidP="00FD6770">
      <w:pPr>
        <w:autoSpaceDE w:val="0"/>
        <w:autoSpaceDN w:val="0"/>
        <w:adjustRightInd w:val="0"/>
        <w:spacing w:after="0" w:line="240" w:lineRule="auto"/>
        <w:jc w:val="both"/>
        <w:rPr>
          <w:rFonts w:cstheme="minorHAnsi"/>
          <w:sz w:val="24"/>
          <w:szCs w:val="28"/>
        </w:rPr>
      </w:pPr>
    </w:p>
    <w:p w14:paraId="384066E1" w14:textId="21240C7B" w:rsidR="006E3F6F" w:rsidRDefault="006E3F6F" w:rsidP="00FD6770">
      <w:pPr>
        <w:autoSpaceDE w:val="0"/>
        <w:autoSpaceDN w:val="0"/>
        <w:adjustRightInd w:val="0"/>
        <w:spacing w:after="0" w:line="240" w:lineRule="auto"/>
        <w:jc w:val="both"/>
        <w:rPr>
          <w:rFonts w:cstheme="minorHAnsi"/>
          <w:sz w:val="24"/>
          <w:szCs w:val="28"/>
        </w:rPr>
      </w:pPr>
      <w:r>
        <w:rPr>
          <w:rFonts w:cstheme="minorHAnsi"/>
          <w:sz w:val="24"/>
          <w:szCs w:val="28"/>
        </w:rPr>
        <w:t xml:space="preserve">Les frais de déplacements seront réglés à l’issue </w:t>
      </w:r>
      <w:r w:rsidR="008740AB">
        <w:rPr>
          <w:rFonts w:cstheme="minorHAnsi"/>
          <w:sz w:val="24"/>
          <w:szCs w:val="28"/>
        </w:rPr>
        <w:t xml:space="preserve">chaque phase. </w:t>
      </w:r>
    </w:p>
    <w:p w14:paraId="33ED8863" w14:textId="77777777" w:rsidR="006E3F6F" w:rsidRDefault="006E3F6F" w:rsidP="00FD6770">
      <w:pPr>
        <w:autoSpaceDE w:val="0"/>
        <w:autoSpaceDN w:val="0"/>
        <w:adjustRightInd w:val="0"/>
        <w:spacing w:after="0" w:line="240" w:lineRule="auto"/>
        <w:jc w:val="both"/>
        <w:rPr>
          <w:rFonts w:cstheme="minorHAnsi"/>
          <w:sz w:val="24"/>
          <w:szCs w:val="28"/>
        </w:rPr>
      </w:pPr>
    </w:p>
    <w:p w14:paraId="405C710C" w14:textId="487F00F2" w:rsidR="00946470" w:rsidRDefault="00946470" w:rsidP="00FD6770">
      <w:pPr>
        <w:autoSpaceDE w:val="0"/>
        <w:autoSpaceDN w:val="0"/>
        <w:adjustRightInd w:val="0"/>
        <w:spacing w:after="0" w:line="240" w:lineRule="auto"/>
        <w:jc w:val="both"/>
        <w:rPr>
          <w:rFonts w:cstheme="minorHAnsi"/>
          <w:sz w:val="24"/>
          <w:szCs w:val="28"/>
        </w:rPr>
      </w:pPr>
      <w:r w:rsidRPr="00946470">
        <w:rPr>
          <w:rFonts w:cstheme="minorHAnsi"/>
          <w:sz w:val="24"/>
          <w:szCs w:val="28"/>
        </w:rPr>
        <w:t xml:space="preserve">La cession des droits d’auteur sera réglée </w:t>
      </w:r>
      <w:r w:rsidR="006E3F6F">
        <w:rPr>
          <w:rFonts w:cstheme="minorHAnsi"/>
          <w:sz w:val="24"/>
          <w:szCs w:val="28"/>
        </w:rPr>
        <w:t>à l’issue de</w:t>
      </w:r>
      <w:r w:rsidRPr="00946470">
        <w:rPr>
          <w:rFonts w:cstheme="minorHAnsi"/>
          <w:sz w:val="24"/>
          <w:szCs w:val="28"/>
        </w:rPr>
        <w:t xml:space="preserve"> la phase 2</w:t>
      </w:r>
      <w:r>
        <w:rPr>
          <w:rFonts w:cstheme="minorHAnsi"/>
          <w:sz w:val="24"/>
          <w:szCs w:val="28"/>
        </w:rPr>
        <w:t>.</w:t>
      </w:r>
    </w:p>
    <w:p w14:paraId="05E43D8C" w14:textId="77777777" w:rsidR="003B65A9" w:rsidRDefault="003B65A9" w:rsidP="005D0C58">
      <w:pPr>
        <w:autoSpaceDE w:val="0"/>
        <w:autoSpaceDN w:val="0"/>
        <w:adjustRightInd w:val="0"/>
        <w:spacing w:after="0" w:line="240" w:lineRule="auto"/>
        <w:rPr>
          <w:rFonts w:cstheme="minorHAnsi"/>
          <w:sz w:val="24"/>
          <w:szCs w:val="28"/>
        </w:rPr>
      </w:pPr>
    </w:p>
    <w:p w14:paraId="34975441" w14:textId="77777777" w:rsidR="003B65A9" w:rsidRDefault="003B65A9" w:rsidP="003B65A9">
      <w:pPr>
        <w:autoSpaceDE w:val="0"/>
        <w:autoSpaceDN w:val="0"/>
        <w:adjustRightInd w:val="0"/>
        <w:spacing w:after="0" w:line="240" w:lineRule="auto"/>
        <w:jc w:val="both"/>
        <w:rPr>
          <w:rFonts w:cstheme="minorHAnsi"/>
          <w:sz w:val="24"/>
          <w:szCs w:val="28"/>
        </w:rPr>
      </w:pPr>
      <w:r>
        <w:rPr>
          <w:rFonts w:cstheme="minorHAnsi"/>
          <w:sz w:val="24"/>
          <w:szCs w:val="28"/>
        </w:rPr>
        <w:t xml:space="preserve">Le titulaire du marché s’engage à réaliser les prestations décrite dans le présent contrat au prix forfaitaire de : </w:t>
      </w:r>
    </w:p>
    <w:p w14:paraId="2C880653" w14:textId="77777777" w:rsidR="003B65A9" w:rsidRDefault="003B65A9" w:rsidP="003B65A9">
      <w:pPr>
        <w:autoSpaceDE w:val="0"/>
        <w:autoSpaceDN w:val="0"/>
        <w:adjustRightInd w:val="0"/>
        <w:spacing w:after="0" w:line="240" w:lineRule="auto"/>
        <w:jc w:val="both"/>
        <w:rPr>
          <w:rFonts w:cstheme="minorHAnsi"/>
          <w:sz w:val="24"/>
          <w:szCs w:val="28"/>
        </w:rPr>
      </w:pPr>
    </w:p>
    <w:tbl>
      <w:tblPr>
        <w:tblStyle w:val="Grilledutableau"/>
        <w:tblW w:w="0" w:type="auto"/>
        <w:tblLook w:val="04A0" w:firstRow="1" w:lastRow="0" w:firstColumn="1" w:lastColumn="0" w:noHBand="0" w:noVBand="1"/>
      </w:tblPr>
      <w:tblGrid>
        <w:gridCol w:w="4531"/>
        <w:gridCol w:w="4531"/>
      </w:tblGrid>
      <w:tr w:rsidR="003B65A9" w14:paraId="78D40BC2" w14:textId="77777777" w:rsidTr="00F169F5">
        <w:trPr>
          <w:trHeight w:val="595"/>
        </w:trPr>
        <w:tc>
          <w:tcPr>
            <w:tcW w:w="4531" w:type="dxa"/>
          </w:tcPr>
          <w:p w14:paraId="79676747" w14:textId="77777777" w:rsidR="003B65A9" w:rsidRDefault="003B65A9" w:rsidP="00F169F5">
            <w:pPr>
              <w:autoSpaceDE w:val="0"/>
              <w:autoSpaceDN w:val="0"/>
              <w:adjustRightInd w:val="0"/>
              <w:jc w:val="center"/>
              <w:rPr>
                <w:rFonts w:cstheme="minorHAnsi"/>
                <w:sz w:val="24"/>
                <w:szCs w:val="28"/>
              </w:rPr>
            </w:pPr>
            <w:r>
              <w:rPr>
                <w:rFonts w:cstheme="minorHAnsi"/>
                <w:sz w:val="24"/>
                <w:szCs w:val="28"/>
              </w:rPr>
              <w:t>Montant forfaitaire du contrat (€ HT = TTC)</w:t>
            </w:r>
          </w:p>
        </w:tc>
        <w:tc>
          <w:tcPr>
            <w:tcW w:w="4531" w:type="dxa"/>
          </w:tcPr>
          <w:p w14:paraId="0EF219CA" w14:textId="77777777" w:rsidR="003B65A9" w:rsidRDefault="003B65A9" w:rsidP="00F169F5">
            <w:pPr>
              <w:autoSpaceDE w:val="0"/>
              <w:autoSpaceDN w:val="0"/>
              <w:adjustRightInd w:val="0"/>
              <w:jc w:val="both"/>
              <w:rPr>
                <w:rFonts w:cstheme="minorHAnsi"/>
                <w:sz w:val="24"/>
                <w:szCs w:val="28"/>
              </w:rPr>
            </w:pPr>
          </w:p>
        </w:tc>
      </w:tr>
    </w:tbl>
    <w:p w14:paraId="2B1E732E" w14:textId="77777777" w:rsidR="00637879" w:rsidRDefault="00637879" w:rsidP="005D0C58">
      <w:pPr>
        <w:autoSpaceDE w:val="0"/>
        <w:autoSpaceDN w:val="0"/>
        <w:adjustRightInd w:val="0"/>
        <w:spacing w:after="0" w:line="240" w:lineRule="auto"/>
        <w:rPr>
          <w:rFonts w:cstheme="minorHAnsi"/>
          <w:sz w:val="24"/>
          <w:szCs w:val="28"/>
        </w:rPr>
      </w:pPr>
    </w:p>
    <w:p w14:paraId="4A31EC58" w14:textId="4BF9A8E2" w:rsidR="00DF1E06" w:rsidRPr="00FD6770" w:rsidRDefault="00DF1E06" w:rsidP="003B7DF1">
      <w:pPr>
        <w:pStyle w:val="Paragraphedeliste"/>
        <w:numPr>
          <w:ilvl w:val="2"/>
          <w:numId w:val="5"/>
        </w:numPr>
        <w:autoSpaceDE w:val="0"/>
        <w:autoSpaceDN w:val="0"/>
        <w:adjustRightInd w:val="0"/>
        <w:spacing w:after="0" w:line="240" w:lineRule="auto"/>
        <w:rPr>
          <w:rFonts w:cstheme="minorHAnsi"/>
          <w:sz w:val="28"/>
          <w:szCs w:val="28"/>
          <w:u w:val="single"/>
        </w:rPr>
      </w:pPr>
      <w:r>
        <w:rPr>
          <w:rFonts w:cstheme="minorHAnsi"/>
          <w:sz w:val="28"/>
          <w:szCs w:val="28"/>
          <w:u w:val="single"/>
        </w:rPr>
        <w:t>Répartition de la rémunération en cas de groupement</w:t>
      </w:r>
    </w:p>
    <w:p w14:paraId="1DFAC51F" w14:textId="033891B7" w:rsidR="003B65A9" w:rsidRDefault="003B65A9" w:rsidP="008740AB">
      <w:pPr>
        <w:autoSpaceDE w:val="0"/>
        <w:autoSpaceDN w:val="0"/>
        <w:adjustRightInd w:val="0"/>
        <w:spacing w:after="0" w:line="240" w:lineRule="auto"/>
        <w:jc w:val="both"/>
        <w:rPr>
          <w:rFonts w:cstheme="minorHAnsi"/>
          <w:sz w:val="24"/>
          <w:szCs w:val="28"/>
        </w:rPr>
      </w:pPr>
      <w:r>
        <w:rPr>
          <w:rFonts w:cstheme="minorHAnsi"/>
          <w:sz w:val="24"/>
          <w:szCs w:val="28"/>
        </w:rPr>
        <w:t>En cas de groupement, le mandataire et le co-traitant détaille</w:t>
      </w:r>
      <w:r w:rsidR="00FB5D1B">
        <w:rPr>
          <w:rFonts w:cstheme="minorHAnsi"/>
          <w:sz w:val="24"/>
          <w:szCs w:val="28"/>
        </w:rPr>
        <w:t>nt</w:t>
      </w:r>
      <w:r>
        <w:rPr>
          <w:rFonts w:cstheme="minorHAnsi"/>
          <w:sz w:val="24"/>
          <w:szCs w:val="28"/>
        </w:rPr>
        <w:t xml:space="preserve"> la répartition des paiements par </w:t>
      </w:r>
      <w:r w:rsidR="008740AB">
        <w:rPr>
          <w:rFonts w:cstheme="minorHAnsi"/>
          <w:sz w:val="24"/>
          <w:szCs w:val="28"/>
        </w:rPr>
        <w:t xml:space="preserve">phase </w:t>
      </w:r>
      <w:r>
        <w:rPr>
          <w:rFonts w:cstheme="minorHAnsi"/>
          <w:sz w:val="24"/>
          <w:szCs w:val="28"/>
        </w:rPr>
        <w:t xml:space="preserve">et par prestation dans une annexe jointe à leur offre. </w:t>
      </w:r>
    </w:p>
    <w:p w14:paraId="2C3AC816" w14:textId="661ACD15" w:rsidR="00116A25" w:rsidRDefault="00116A25" w:rsidP="008740AB">
      <w:pPr>
        <w:autoSpaceDE w:val="0"/>
        <w:autoSpaceDN w:val="0"/>
        <w:adjustRightInd w:val="0"/>
        <w:spacing w:after="0" w:line="240" w:lineRule="auto"/>
        <w:jc w:val="both"/>
        <w:rPr>
          <w:rFonts w:cstheme="minorHAnsi"/>
          <w:sz w:val="24"/>
          <w:szCs w:val="28"/>
        </w:rPr>
      </w:pPr>
    </w:p>
    <w:p w14:paraId="3A73BF81" w14:textId="09F26BAD" w:rsidR="00116A25" w:rsidRDefault="00116A25" w:rsidP="00116A25">
      <w:pPr>
        <w:pStyle w:val="Paragraphedeliste"/>
        <w:numPr>
          <w:ilvl w:val="2"/>
          <w:numId w:val="5"/>
        </w:numPr>
        <w:autoSpaceDE w:val="0"/>
        <w:autoSpaceDN w:val="0"/>
        <w:adjustRightInd w:val="0"/>
        <w:spacing w:after="0" w:line="240" w:lineRule="auto"/>
        <w:rPr>
          <w:rFonts w:cstheme="minorHAnsi"/>
          <w:sz w:val="28"/>
          <w:szCs w:val="28"/>
          <w:u w:val="single"/>
        </w:rPr>
      </w:pPr>
      <w:r>
        <w:rPr>
          <w:rFonts w:cstheme="minorHAnsi"/>
          <w:sz w:val="28"/>
          <w:szCs w:val="28"/>
          <w:u w:val="single"/>
        </w:rPr>
        <w:t>Répartition de la rémunération en cas de sous-traitance déclarée en phase offre</w:t>
      </w:r>
    </w:p>
    <w:p w14:paraId="6848C42B" w14:textId="77777777" w:rsidR="00116A25" w:rsidRPr="00116A25" w:rsidRDefault="00116A25" w:rsidP="00116A25">
      <w:pPr>
        <w:autoSpaceDE w:val="0"/>
        <w:autoSpaceDN w:val="0"/>
        <w:adjustRightInd w:val="0"/>
        <w:spacing w:after="0" w:line="240" w:lineRule="auto"/>
        <w:rPr>
          <w:rFonts w:cstheme="minorHAnsi"/>
          <w:sz w:val="28"/>
          <w:szCs w:val="28"/>
          <w:u w:val="single"/>
        </w:rPr>
      </w:pPr>
    </w:p>
    <w:p w14:paraId="162DF81E" w14:textId="4EC3C104" w:rsidR="00116A25" w:rsidRDefault="00116A25" w:rsidP="00116A25">
      <w:pPr>
        <w:autoSpaceDE w:val="0"/>
        <w:autoSpaceDN w:val="0"/>
        <w:adjustRightInd w:val="0"/>
        <w:spacing w:after="0" w:line="240" w:lineRule="auto"/>
        <w:jc w:val="both"/>
        <w:rPr>
          <w:rFonts w:cstheme="minorHAnsi"/>
          <w:sz w:val="24"/>
          <w:szCs w:val="28"/>
        </w:rPr>
      </w:pPr>
      <w:r>
        <w:rPr>
          <w:rFonts w:cstheme="minorHAnsi"/>
          <w:sz w:val="24"/>
          <w:szCs w:val="28"/>
        </w:rPr>
        <w:t xml:space="preserve">En cas de sous-traitance déclarée en phase offre, le soumissionnaire détaille la répartition des paiements par phase et par prestation dans une annexe jointe à son offre. </w:t>
      </w:r>
    </w:p>
    <w:p w14:paraId="2D3A8E59" w14:textId="77777777" w:rsidR="00116A25" w:rsidRDefault="00116A25" w:rsidP="008740AB">
      <w:pPr>
        <w:autoSpaceDE w:val="0"/>
        <w:autoSpaceDN w:val="0"/>
        <w:adjustRightInd w:val="0"/>
        <w:spacing w:after="0" w:line="240" w:lineRule="auto"/>
        <w:jc w:val="both"/>
        <w:rPr>
          <w:rFonts w:cstheme="minorHAnsi"/>
          <w:sz w:val="28"/>
          <w:szCs w:val="28"/>
          <w:u w:val="single"/>
        </w:rPr>
      </w:pPr>
    </w:p>
    <w:p w14:paraId="77A62124" w14:textId="76DB9A1B" w:rsidR="00DF1E06" w:rsidRDefault="00DF1E06" w:rsidP="0034648C">
      <w:pPr>
        <w:autoSpaceDE w:val="0"/>
        <w:autoSpaceDN w:val="0"/>
        <w:adjustRightInd w:val="0"/>
        <w:spacing w:after="0" w:line="240" w:lineRule="auto"/>
        <w:rPr>
          <w:rFonts w:cstheme="minorHAnsi"/>
          <w:sz w:val="28"/>
          <w:szCs w:val="28"/>
          <w:u w:val="single"/>
        </w:rPr>
      </w:pPr>
    </w:p>
    <w:p w14:paraId="61B4050D" w14:textId="77777777" w:rsidR="001E40CC" w:rsidRPr="0034648C" w:rsidRDefault="001E40CC" w:rsidP="0034648C">
      <w:pPr>
        <w:autoSpaceDE w:val="0"/>
        <w:autoSpaceDN w:val="0"/>
        <w:adjustRightInd w:val="0"/>
        <w:spacing w:after="0" w:line="240" w:lineRule="auto"/>
        <w:rPr>
          <w:rFonts w:cstheme="minorHAnsi"/>
          <w:sz w:val="28"/>
          <w:szCs w:val="28"/>
          <w:u w:val="single"/>
        </w:rPr>
      </w:pPr>
    </w:p>
    <w:p w14:paraId="30D5C452" w14:textId="11BA31E5" w:rsidR="005625ED" w:rsidRDefault="005625ED" w:rsidP="00116A25">
      <w:pPr>
        <w:pStyle w:val="Paragraphedeliste"/>
        <w:numPr>
          <w:ilvl w:val="1"/>
          <w:numId w:val="5"/>
        </w:numPr>
        <w:autoSpaceDE w:val="0"/>
        <w:autoSpaceDN w:val="0"/>
        <w:adjustRightInd w:val="0"/>
        <w:spacing w:after="0" w:line="240" w:lineRule="auto"/>
        <w:rPr>
          <w:rFonts w:cstheme="minorHAnsi"/>
          <w:sz w:val="28"/>
          <w:szCs w:val="28"/>
          <w:u w:val="single"/>
        </w:rPr>
      </w:pPr>
      <w:r>
        <w:rPr>
          <w:rFonts w:cstheme="minorHAnsi"/>
          <w:sz w:val="28"/>
          <w:szCs w:val="28"/>
          <w:u w:val="single"/>
        </w:rPr>
        <w:lastRenderedPageBreak/>
        <w:t xml:space="preserve">Cotisations sociales dues par </w:t>
      </w:r>
      <w:r w:rsidR="008867B3">
        <w:rPr>
          <w:rFonts w:cstheme="minorHAnsi"/>
          <w:sz w:val="28"/>
          <w:szCs w:val="28"/>
          <w:u w:val="single"/>
        </w:rPr>
        <w:t>le titulaire</w:t>
      </w:r>
    </w:p>
    <w:p w14:paraId="2DD71F3A" w14:textId="4D7568CC" w:rsidR="005625ED" w:rsidRDefault="005625ED" w:rsidP="005B16C5">
      <w:pPr>
        <w:autoSpaceDE w:val="0"/>
        <w:autoSpaceDN w:val="0"/>
        <w:adjustRightInd w:val="0"/>
        <w:spacing w:after="0" w:line="240" w:lineRule="auto"/>
        <w:jc w:val="both"/>
        <w:rPr>
          <w:rFonts w:cstheme="minorHAnsi"/>
          <w:sz w:val="24"/>
          <w:szCs w:val="28"/>
        </w:rPr>
      </w:pPr>
      <w:r>
        <w:rPr>
          <w:rFonts w:cstheme="minorHAnsi"/>
          <w:sz w:val="24"/>
          <w:szCs w:val="28"/>
        </w:rPr>
        <w:t>Avant la notification du marché l’artiste remet au maître d’ouvrage son attestation annuelle de dispense de précompte pour l’année en cours s’il règle ses propres cotisations sociales.</w:t>
      </w:r>
    </w:p>
    <w:p w14:paraId="4E620FE3" w14:textId="77777777" w:rsidR="005B16C5" w:rsidRDefault="005B16C5" w:rsidP="005B16C5">
      <w:pPr>
        <w:autoSpaceDE w:val="0"/>
        <w:autoSpaceDN w:val="0"/>
        <w:adjustRightInd w:val="0"/>
        <w:spacing w:after="0" w:line="240" w:lineRule="auto"/>
        <w:jc w:val="both"/>
        <w:rPr>
          <w:rFonts w:cstheme="minorHAnsi"/>
          <w:sz w:val="24"/>
          <w:szCs w:val="28"/>
        </w:rPr>
      </w:pPr>
    </w:p>
    <w:p w14:paraId="2E43A423" w14:textId="77777777" w:rsidR="005B16C5" w:rsidRDefault="005625ED" w:rsidP="005B16C5">
      <w:pPr>
        <w:autoSpaceDE w:val="0"/>
        <w:autoSpaceDN w:val="0"/>
        <w:adjustRightInd w:val="0"/>
        <w:spacing w:after="0" w:line="240" w:lineRule="auto"/>
        <w:jc w:val="both"/>
        <w:rPr>
          <w:rFonts w:cstheme="minorHAnsi"/>
          <w:sz w:val="24"/>
          <w:szCs w:val="28"/>
        </w:rPr>
      </w:pPr>
      <w:r>
        <w:rPr>
          <w:rFonts w:cstheme="minorHAnsi"/>
          <w:sz w:val="24"/>
          <w:szCs w:val="28"/>
        </w:rPr>
        <w:t xml:space="preserve">A défaut, les diverses contributions sociales dues par l’artiste sont précomptées sur le montant brut HT de sa rémunération par le pouvoir adjudicateur. Ce dernier les verse directement aux organismes agréés de perception des cotisations sociales de l’artiste. </w:t>
      </w:r>
    </w:p>
    <w:p w14:paraId="3FA852EE" w14:textId="77777777" w:rsidR="005B16C5" w:rsidRDefault="005B16C5" w:rsidP="005B16C5">
      <w:pPr>
        <w:autoSpaceDE w:val="0"/>
        <w:autoSpaceDN w:val="0"/>
        <w:adjustRightInd w:val="0"/>
        <w:spacing w:after="0" w:line="240" w:lineRule="auto"/>
        <w:jc w:val="both"/>
        <w:rPr>
          <w:rFonts w:cstheme="minorHAnsi"/>
          <w:sz w:val="24"/>
          <w:szCs w:val="28"/>
        </w:rPr>
      </w:pPr>
    </w:p>
    <w:p w14:paraId="0603A49C" w14:textId="73FCADE6" w:rsidR="00D31EA7" w:rsidRPr="005B16C5" w:rsidRDefault="005625ED" w:rsidP="005B16C5">
      <w:pPr>
        <w:autoSpaceDE w:val="0"/>
        <w:autoSpaceDN w:val="0"/>
        <w:adjustRightInd w:val="0"/>
        <w:spacing w:after="0" w:line="240" w:lineRule="auto"/>
        <w:jc w:val="both"/>
        <w:rPr>
          <w:rFonts w:cstheme="minorHAnsi"/>
          <w:sz w:val="24"/>
          <w:szCs w:val="28"/>
        </w:rPr>
      </w:pPr>
      <w:r>
        <w:rPr>
          <w:rFonts w:cstheme="minorHAnsi"/>
          <w:sz w:val="24"/>
          <w:szCs w:val="28"/>
        </w:rPr>
        <w:t>Ce précompte fait l’objet d’une mise au point avant la signature du marché.</w:t>
      </w:r>
      <w:bookmarkStart w:id="1" w:name="_Toc56435569"/>
      <w:bookmarkStart w:id="2" w:name="_Toc56435570"/>
      <w:bookmarkEnd w:id="1"/>
      <w:bookmarkEnd w:id="2"/>
    </w:p>
    <w:p w14:paraId="3C231617" w14:textId="77777777" w:rsidR="00091A49" w:rsidRDefault="00091A49" w:rsidP="004B04AC">
      <w:pPr>
        <w:autoSpaceDE w:val="0"/>
        <w:autoSpaceDN w:val="0"/>
        <w:adjustRightInd w:val="0"/>
        <w:spacing w:after="0" w:line="240" w:lineRule="auto"/>
        <w:rPr>
          <w:rFonts w:cstheme="minorHAnsi"/>
          <w:sz w:val="24"/>
        </w:rPr>
      </w:pPr>
    </w:p>
    <w:p w14:paraId="49ABFE6D" w14:textId="77777777" w:rsidR="00EA5D77" w:rsidRDefault="00EA5D77" w:rsidP="00116A25">
      <w:pPr>
        <w:pStyle w:val="Paragraphedeliste"/>
        <w:numPr>
          <w:ilvl w:val="0"/>
          <w:numId w:val="5"/>
        </w:numPr>
        <w:autoSpaceDE w:val="0"/>
        <w:autoSpaceDN w:val="0"/>
        <w:adjustRightInd w:val="0"/>
        <w:spacing w:after="0" w:line="240" w:lineRule="auto"/>
        <w:jc w:val="both"/>
        <w:rPr>
          <w:rFonts w:cstheme="minorHAnsi"/>
          <w:b/>
          <w:sz w:val="36"/>
          <w:szCs w:val="36"/>
        </w:rPr>
      </w:pPr>
      <w:r>
        <w:rPr>
          <w:rFonts w:cstheme="minorHAnsi"/>
          <w:b/>
          <w:sz w:val="36"/>
          <w:szCs w:val="36"/>
        </w:rPr>
        <w:t>Règlement des comptes</w:t>
      </w:r>
    </w:p>
    <w:p w14:paraId="664C73C9" w14:textId="0564E535" w:rsidR="00AC1B9C" w:rsidRDefault="00AC1B9C" w:rsidP="004B04AC">
      <w:pPr>
        <w:pStyle w:val="Default"/>
        <w:jc w:val="both"/>
        <w:rPr>
          <w:rFonts w:asciiTheme="minorHAnsi" w:hAnsiTheme="minorHAnsi" w:cstheme="minorHAnsi"/>
        </w:rPr>
      </w:pPr>
      <w:r w:rsidRPr="00AC1B9C">
        <w:rPr>
          <w:rFonts w:asciiTheme="minorHAnsi" w:hAnsiTheme="minorHAnsi" w:cstheme="minorHAnsi"/>
        </w:rPr>
        <w:t>Le maître d'ouvrage se libérera des sommes dues au titre du présent marché en faisant porter le montant au crédit des comptes suivants (</w:t>
      </w:r>
      <w:r w:rsidRPr="00AC1B9C">
        <w:rPr>
          <w:rFonts w:asciiTheme="minorHAnsi" w:hAnsiTheme="minorHAnsi" w:cstheme="minorHAnsi"/>
          <w:b/>
          <w:bCs/>
        </w:rPr>
        <w:t xml:space="preserve">fournir dans tous les cas un </w:t>
      </w:r>
      <w:r w:rsidR="005D2384">
        <w:rPr>
          <w:rFonts w:asciiTheme="minorHAnsi" w:hAnsiTheme="minorHAnsi" w:cstheme="minorHAnsi"/>
          <w:b/>
          <w:bCs/>
        </w:rPr>
        <w:t>Relevé d’Identité Bancaire</w:t>
      </w:r>
      <w:r w:rsidR="005D2384" w:rsidRPr="00AC1B9C">
        <w:rPr>
          <w:rFonts w:asciiTheme="minorHAnsi" w:hAnsiTheme="minorHAnsi" w:cstheme="minorHAnsi"/>
          <w:b/>
          <w:bCs/>
        </w:rPr>
        <w:t xml:space="preserve"> </w:t>
      </w:r>
      <w:r w:rsidRPr="00AC1B9C">
        <w:rPr>
          <w:rFonts w:asciiTheme="minorHAnsi" w:hAnsiTheme="minorHAnsi" w:cstheme="minorHAnsi"/>
          <w:b/>
          <w:bCs/>
        </w:rPr>
        <w:t>avec les demandes de paiement</w:t>
      </w:r>
      <w:r w:rsidRPr="00AC1B9C">
        <w:rPr>
          <w:rFonts w:asciiTheme="minorHAnsi" w:hAnsiTheme="minorHAnsi" w:cstheme="minorHAnsi"/>
        </w:rPr>
        <w:t xml:space="preserve">) : </w:t>
      </w:r>
    </w:p>
    <w:p w14:paraId="1E02DE35" w14:textId="77777777" w:rsidR="00F74DB8" w:rsidRPr="00AC1B9C" w:rsidRDefault="00F74DB8" w:rsidP="004B04AC">
      <w:pPr>
        <w:pStyle w:val="Default"/>
        <w:jc w:val="both"/>
        <w:rPr>
          <w:rFonts w:asciiTheme="minorHAnsi" w:hAnsiTheme="minorHAnsi" w:cstheme="minorHAnsi"/>
        </w:rPr>
      </w:pPr>
    </w:p>
    <w:p w14:paraId="6F135837" w14:textId="55F28DE3" w:rsidR="00AC1B9C" w:rsidRPr="00AC1B9C" w:rsidRDefault="00AC1B9C" w:rsidP="00AC1B9C">
      <w:pPr>
        <w:pStyle w:val="Default"/>
        <w:rPr>
          <w:rFonts w:asciiTheme="minorHAnsi" w:hAnsiTheme="minorHAnsi" w:cstheme="minorHAnsi"/>
        </w:rPr>
      </w:pPr>
      <w:r w:rsidRPr="00AC1B9C">
        <w:rPr>
          <w:rFonts w:asciiTheme="minorHAnsi" w:hAnsiTheme="minorHAnsi" w:cstheme="minorHAnsi"/>
          <w:b/>
          <w:bCs/>
        </w:rPr>
        <w:t xml:space="preserve">Prestataire unique OU mandataire du groupement </w:t>
      </w:r>
      <w:r w:rsidR="00132BAB">
        <w:rPr>
          <w:rFonts w:asciiTheme="minorHAnsi" w:hAnsiTheme="minorHAnsi" w:cstheme="minorHAnsi"/>
          <w:b/>
          <w:bCs/>
        </w:rPr>
        <w:t>solidaire</w:t>
      </w:r>
      <w:r w:rsidRPr="00AC1B9C">
        <w:rPr>
          <w:rFonts w:asciiTheme="minorHAnsi" w:hAnsiTheme="minorHAnsi" w:cstheme="minorHAnsi"/>
          <w:b/>
          <w:bCs/>
        </w:rPr>
        <w:t xml:space="preserve">: </w:t>
      </w:r>
    </w:p>
    <w:p w14:paraId="542C2253" w14:textId="77777777" w:rsidR="00AC1B9C" w:rsidRPr="00AC1B9C" w:rsidRDefault="00AC1B9C" w:rsidP="00F143ED">
      <w:pPr>
        <w:pStyle w:val="Default"/>
        <w:numPr>
          <w:ilvl w:val="0"/>
          <w:numId w:val="23"/>
        </w:numPr>
        <w:rPr>
          <w:rFonts w:asciiTheme="minorHAnsi" w:hAnsiTheme="minorHAnsi" w:cstheme="minorHAnsi"/>
        </w:rPr>
      </w:pPr>
      <w:r w:rsidRPr="00AC1B9C">
        <w:rPr>
          <w:rFonts w:asciiTheme="minorHAnsi" w:hAnsiTheme="minorHAnsi" w:cstheme="minorHAnsi"/>
        </w:rPr>
        <w:t xml:space="preserve">compte ouvert au nom de : …………………………………………………………………………………… </w:t>
      </w:r>
    </w:p>
    <w:p w14:paraId="3C2DBD2B" w14:textId="61B23326" w:rsidR="00AC1B9C" w:rsidRPr="00AC1B9C" w:rsidRDefault="00AC1B9C" w:rsidP="00F143ED">
      <w:pPr>
        <w:pStyle w:val="Default"/>
        <w:numPr>
          <w:ilvl w:val="0"/>
          <w:numId w:val="19"/>
        </w:numPr>
        <w:rPr>
          <w:rFonts w:asciiTheme="minorHAnsi" w:hAnsiTheme="minorHAnsi" w:cstheme="minorHAnsi"/>
        </w:rPr>
      </w:pPr>
      <w:r w:rsidRPr="00AC1B9C">
        <w:rPr>
          <w:rFonts w:asciiTheme="minorHAnsi" w:hAnsiTheme="minorHAnsi" w:cstheme="minorHAnsi"/>
        </w:rPr>
        <w:t xml:space="preserve">code banque : …………………………………………………………………………………………………….. </w:t>
      </w:r>
    </w:p>
    <w:p w14:paraId="41BEED7E" w14:textId="0C6127ED" w:rsidR="00AC1B9C" w:rsidRPr="00AC1B9C" w:rsidRDefault="00AC1B9C" w:rsidP="00F143ED">
      <w:pPr>
        <w:pStyle w:val="Default"/>
        <w:numPr>
          <w:ilvl w:val="0"/>
          <w:numId w:val="24"/>
        </w:numPr>
        <w:rPr>
          <w:rFonts w:asciiTheme="minorHAnsi" w:hAnsiTheme="minorHAnsi" w:cstheme="minorHAnsi"/>
        </w:rPr>
      </w:pPr>
      <w:r w:rsidRPr="00AC1B9C">
        <w:rPr>
          <w:rFonts w:asciiTheme="minorHAnsi" w:hAnsiTheme="minorHAnsi" w:cstheme="minorHAnsi"/>
        </w:rPr>
        <w:t xml:space="preserve"> code guichet : ……………………………………………………………………………………………………….. </w:t>
      </w:r>
    </w:p>
    <w:p w14:paraId="54A9D091" w14:textId="77777777" w:rsidR="00AC1B9C" w:rsidRPr="00AC1B9C" w:rsidRDefault="00AC1B9C" w:rsidP="00306F95">
      <w:pPr>
        <w:pStyle w:val="Default"/>
        <w:numPr>
          <w:ilvl w:val="0"/>
          <w:numId w:val="24"/>
        </w:numPr>
        <w:rPr>
          <w:rFonts w:asciiTheme="minorHAnsi" w:hAnsiTheme="minorHAnsi" w:cstheme="minorHAnsi"/>
        </w:rPr>
      </w:pPr>
      <w:r w:rsidRPr="00AC1B9C">
        <w:rPr>
          <w:rFonts w:asciiTheme="minorHAnsi" w:hAnsiTheme="minorHAnsi" w:cstheme="minorHAnsi"/>
        </w:rPr>
        <w:t xml:space="preserve"> n° de compte : ………………………………………………………………………….. Clé : …………… </w:t>
      </w:r>
    </w:p>
    <w:p w14:paraId="11B323B2" w14:textId="77777777" w:rsidR="00AC1B9C" w:rsidRPr="00AC1B9C" w:rsidRDefault="00AC1B9C" w:rsidP="00AC1B9C">
      <w:pPr>
        <w:pStyle w:val="Default"/>
        <w:rPr>
          <w:rFonts w:asciiTheme="minorHAnsi" w:hAnsiTheme="minorHAnsi" w:cstheme="minorHAnsi"/>
        </w:rPr>
      </w:pPr>
    </w:p>
    <w:p w14:paraId="206D0F0D" w14:textId="77777777" w:rsidR="00AC1B9C" w:rsidRPr="00AC1B9C" w:rsidRDefault="00AC1B9C" w:rsidP="00AC1B9C">
      <w:pPr>
        <w:pStyle w:val="Default"/>
        <w:rPr>
          <w:rFonts w:asciiTheme="minorHAnsi" w:hAnsiTheme="minorHAnsi" w:cstheme="minorHAnsi"/>
        </w:rPr>
      </w:pPr>
      <w:r w:rsidRPr="00AC1B9C">
        <w:rPr>
          <w:rFonts w:asciiTheme="minorHAnsi" w:hAnsiTheme="minorHAnsi" w:cstheme="minorHAnsi"/>
          <w:b/>
          <w:bCs/>
        </w:rPr>
        <w:t xml:space="preserve">En cas de groupement – 2ème cotraitant : </w:t>
      </w:r>
    </w:p>
    <w:p w14:paraId="12E71FB8" w14:textId="77777777" w:rsidR="00AC1B9C" w:rsidRPr="00AC1B9C" w:rsidRDefault="00AC1B9C" w:rsidP="00F143ED">
      <w:pPr>
        <w:pStyle w:val="Default"/>
        <w:numPr>
          <w:ilvl w:val="0"/>
          <w:numId w:val="26"/>
        </w:numPr>
        <w:rPr>
          <w:rFonts w:asciiTheme="minorHAnsi" w:hAnsiTheme="minorHAnsi" w:cstheme="minorHAnsi"/>
        </w:rPr>
      </w:pPr>
      <w:r w:rsidRPr="00AC1B9C">
        <w:rPr>
          <w:rFonts w:asciiTheme="minorHAnsi" w:hAnsiTheme="minorHAnsi" w:cstheme="minorHAnsi"/>
        </w:rPr>
        <w:t xml:space="preserve">compte ouvert au nom de : …………………………………………………………………………………… </w:t>
      </w:r>
    </w:p>
    <w:p w14:paraId="47B89FF3" w14:textId="064570E3" w:rsidR="001D6EBE" w:rsidRDefault="00AC1B9C" w:rsidP="00F143ED">
      <w:pPr>
        <w:pStyle w:val="Default"/>
        <w:numPr>
          <w:ilvl w:val="0"/>
          <w:numId w:val="26"/>
        </w:numPr>
        <w:rPr>
          <w:rFonts w:asciiTheme="minorHAnsi" w:hAnsiTheme="minorHAnsi" w:cstheme="minorHAnsi"/>
        </w:rPr>
      </w:pPr>
      <w:r w:rsidRPr="00AC1B9C">
        <w:rPr>
          <w:rFonts w:asciiTheme="minorHAnsi" w:hAnsiTheme="minorHAnsi" w:cstheme="minorHAnsi"/>
        </w:rPr>
        <w:t xml:space="preserve">code banque : …………………………………………………………………………………………………….. </w:t>
      </w:r>
    </w:p>
    <w:p w14:paraId="10DCF968" w14:textId="77777777" w:rsidR="00AC1B9C" w:rsidRPr="00AC1B9C" w:rsidRDefault="00AC1B9C" w:rsidP="00F143ED">
      <w:pPr>
        <w:pStyle w:val="Default"/>
        <w:numPr>
          <w:ilvl w:val="0"/>
          <w:numId w:val="26"/>
        </w:numPr>
        <w:rPr>
          <w:rFonts w:asciiTheme="minorHAnsi" w:hAnsiTheme="minorHAnsi" w:cstheme="minorHAnsi"/>
        </w:rPr>
      </w:pPr>
      <w:r w:rsidRPr="00AC1B9C">
        <w:rPr>
          <w:rFonts w:asciiTheme="minorHAnsi" w:hAnsiTheme="minorHAnsi" w:cstheme="minorHAnsi"/>
        </w:rPr>
        <w:t xml:space="preserve">code guichet : …………………………………………………………………………………………………………….. </w:t>
      </w:r>
    </w:p>
    <w:p w14:paraId="0858D33E" w14:textId="77777777" w:rsidR="00AC1B9C" w:rsidRPr="00AC1B9C" w:rsidRDefault="00AC1B9C" w:rsidP="00306F95">
      <w:pPr>
        <w:pStyle w:val="Default"/>
        <w:numPr>
          <w:ilvl w:val="0"/>
          <w:numId w:val="26"/>
        </w:numPr>
        <w:rPr>
          <w:rFonts w:asciiTheme="minorHAnsi" w:hAnsiTheme="minorHAnsi" w:cstheme="minorHAnsi"/>
        </w:rPr>
      </w:pPr>
      <w:r w:rsidRPr="00AC1B9C">
        <w:rPr>
          <w:rFonts w:asciiTheme="minorHAnsi" w:hAnsiTheme="minorHAnsi" w:cstheme="minorHAnsi"/>
        </w:rPr>
        <w:t xml:space="preserve">n° de compte : ………………………………………………………………………….. Clé : …………… </w:t>
      </w:r>
    </w:p>
    <w:p w14:paraId="52AC9770" w14:textId="77777777" w:rsidR="00AC1B9C" w:rsidRPr="00AC1B9C" w:rsidRDefault="00AC1B9C" w:rsidP="00AC1B9C">
      <w:pPr>
        <w:pStyle w:val="Default"/>
        <w:rPr>
          <w:rFonts w:asciiTheme="minorHAnsi" w:hAnsiTheme="minorHAnsi" w:cstheme="minorHAnsi"/>
        </w:rPr>
      </w:pPr>
    </w:p>
    <w:p w14:paraId="423A7A14" w14:textId="77777777" w:rsidR="00AC1B9C" w:rsidRPr="00AC1B9C" w:rsidRDefault="00AC1B9C" w:rsidP="004B04AC">
      <w:pPr>
        <w:pStyle w:val="Default"/>
        <w:jc w:val="both"/>
        <w:rPr>
          <w:rFonts w:asciiTheme="minorHAnsi" w:hAnsiTheme="minorHAnsi" w:cstheme="minorHAnsi"/>
        </w:rPr>
      </w:pPr>
      <w:r w:rsidRPr="00AC1B9C">
        <w:rPr>
          <w:rFonts w:asciiTheme="minorHAnsi" w:hAnsiTheme="minorHAnsi" w:cstheme="minorHAnsi"/>
          <w:b/>
          <w:bCs/>
        </w:rPr>
        <w:t xml:space="preserve">En cas de sous-traitance connue avant signature du marché, </w:t>
      </w:r>
      <w:r w:rsidRPr="00AC1B9C">
        <w:rPr>
          <w:rFonts w:asciiTheme="minorHAnsi" w:hAnsiTheme="minorHAnsi" w:cstheme="minorHAnsi"/>
        </w:rPr>
        <w:t xml:space="preserve">le maître d'ouvrage se libérera des sommes dues aux sous-traitants payés directement en faisant porter les montants au crédit des comptes désignés dans chaque acte spécial de sous-traitance joints en annexe 1 et dans la limite des montants qui y sont fixés : </w:t>
      </w:r>
    </w:p>
    <w:p w14:paraId="23742684" w14:textId="77777777" w:rsidR="00A70923" w:rsidRPr="00AC1B9C" w:rsidRDefault="00A70923" w:rsidP="00A70923">
      <w:pPr>
        <w:pStyle w:val="Default"/>
        <w:numPr>
          <w:ilvl w:val="0"/>
          <w:numId w:val="23"/>
        </w:numPr>
        <w:rPr>
          <w:rFonts w:asciiTheme="minorHAnsi" w:hAnsiTheme="minorHAnsi" w:cstheme="minorHAnsi"/>
        </w:rPr>
      </w:pPr>
      <w:r w:rsidRPr="00AC1B9C">
        <w:rPr>
          <w:rFonts w:asciiTheme="minorHAnsi" w:hAnsiTheme="minorHAnsi" w:cstheme="minorHAnsi"/>
        </w:rPr>
        <w:t xml:space="preserve">compte ouvert au nom de : …………………………………………………………………………………… </w:t>
      </w:r>
    </w:p>
    <w:p w14:paraId="39F65F3C" w14:textId="77777777" w:rsidR="00A70923" w:rsidRPr="00AC1B9C" w:rsidRDefault="00A70923" w:rsidP="00A70923">
      <w:pPr>
        <w:pStyle w:val="Default"/>
        <w:numPr>
          <w:ilvl w:val="0"/>
          <w:numId w:val="19"/>
        </w:numPr>
        <w:rPr>
          <w:rFonts w:asciiTheme="minorHAnsi" w:hAnsiTheme="minorHAnsi" w:cstheme="minorHAnsi"/>
        </w:rPr>
      </w:pPr>
      <w:r w:rsidRPr="00AC1B9C">
        <w:rPr>
          <w:rFonts w:asciiTheme="minorHAnsi" w:hAnsiTheme="minorHAnsi" w:cstheme="minorHAnsi"/>
        </w:rPr>
        <w:t xml:space="preserve">code banque : …………………………………………………………………………………………………….. </w:t>
      </w:r>
    </w:p>
    <w:p w14:paraId="3BB04D00" w14:textId="77777777" w:rsidR="00A70923" w:rsidRPr="00AC1B9C" w:rsidRDefault="00A70923" w:rsidP="00A70923">
      <w:pPr>
        <w:pStyle w:val="Default"/>
        <w:numPr>
          <w:ilvl w:val="0"/>
          <w:numId w:val="24"/>
        </w:numPr>
        <w:rPr>
          <w:rFonts w:asciiTheme="minorHAnsi" w:hAnsiTheme="minorHAnsi" w:cstheme="minorHAnsi"/>
        </w:rPr>
      </w:pPr>
      <w:r w:rsidRPr="00AC1B9C">
        <w:rPr>
          <w:rFonts w:asciiTheme="minorHAnsi" w:hAnsiTheme="minorHAnsi" w:cstheme="minorHAnsi"/>
        </w:rPr>
        <w:t xml:space="preserve"> code guichet : ……………………………………………………………………………………………………….. </w:t>
      </w:r>
    </w:p>
    <w:p w14:paraId="7586C86C" w14:textId="77777777" w:rsidR="00A70923" w:rsidRPr="00AC1B9C" w:rsidRDefault="00A70923" w:rsidP="00A70923">
      <w:pPr>
        <w:pStyle w:val="Default"/>
        <w:numPr>
          <w:ilvl w:val="0"/>
          <w:numId w:val="24"/>
        </w:numPr>
        <w:rPr>
          <w:rFonts w:asciiTheme="minorHAnsi" w:hAnsiTheme="minorHAnsi" w:cstheme="minorHAnsi"/>
        </w:rPr>
      </w:pPr>
      <w:r w:rsidRPr="00AC1B9C">
        <w:rPr>
          <w:rFonts w:asciiTheme="minorHAnsi" w:hAnsiTheme="minorHAnsi" w:cstheme="minorHAnsi"/>
        </w:rPr>
        <w:t xml:space="preserve"> n° de compte : ………………………………………………………………………….. Clé : …………… </w:t>
      </w:r>
    </w:p>
    <w:p w14:paraId="38190908" w14:textId="77777777" w:rsidR="00AC1B9C" w:rsidRPr="00AC1B9C" w:rsidRDefault="00AC1B9C" w:rsidP="00AC1B9C">
      <w:pPr>
        <w:pStyle w:val="Default"/>
        <w:rPr>
          <w:rFonts w:asciiTheme="minorHAnsi" w:hAnsiTheme="minorHAnsi" w:cstheme="minorHAnsi"/>
        </w:rPr>
      </w:pPr>
    </w:p>
    <w:p w14:paraId="5D403BDF" w14:textId="4B3AFD3A" w:rsidR="00132BAB" w:rsidRPr="00AC1B9C" w:rsidRDefault="00132BAB" w:rsidP="00F905BC">
      <w:pPr>
        <w:pStyle w:val="Default"/>
        <w:ind w:left="1440"/>
        <w:rPr>
          <w:rFonts w:asciiTheme="minorHAnsi" w:hAnsiTheme="minorHAnsi" w:cstheme="minorHAnsi"/>
        </w:rPr>
      </w:pPr>
    </w:p>
    <w:p w14:paraId="7FDF6E3B" w14:textId="31117064" w:rsidR="00EA5D77" w:rsidRPr="000D1ACE" w:rsidRDefault="00EA5D77" w:rsidP="00116A25">
      <w:pPr>
        <w:pStyle w:val="Paragraphedeliste"/>
        <w:numPr>
          <w:ilvl w:val="1"/>
          <w:numId w:val="5"/>
        </w:numPr>
        <w:autoSpaceDE w:val="0"/>
        <w:autoSpaceDN w:val="0"/>
        <w:adjustRightInd w:val="0"/>
        <w:spacing w:after="0" w:line="240" w:lineRule="auto"/>
        <w:jc w:val="both"/>
        <w:rPr>
          <w:rFonts w:cstheme="minorHAnsi"/>
          <w:sz w:val="28"/>
          <w:szCs w:val="28"/>
          <w:u w:val="single"/>
        </w:rPr>
      </w:pPr>
      <w:r w:rsidRPr="000D1ACE">
        <w:rPr>
          <w:rFonts w:cstheme="minorHAnsi"/>
          <w:sz w:val="28"/>
          <w:szCs w:val="28"/>
          <w:u w:val="single"/>
        </w:rPr>
        <w:t xml:space="preserve">Avance </w:t>
      </w:r>
    </w:p>
    <w:p w14:paraId="3994CA31" w14:textId="35ECFE05" w:rsidR="00AC1B9C" w:rsidRDefault="00AC1B9C" w:rsidP="00F74DB8">
      <w:pPr>
        <w:pStyle w:val="Default"/>
        <w:jc w:val="both"/>
        <w:rPr>
          <w:rFonts w:asciiTheme="minorHAnsi" w:hAnsiTheme="minorHAnsi" w:cstheme="minorHAnsi"/>
        </w:rPr>
      </w:pPr>
      <w:r w:rsidRPr="00AC1B9C">
        <w:rPr>
          <w:rFonts w:asciiTheme="minorHAnsi" w:hAnsiTheme="minorHAnsi" w:cstheme="minorHAnsi"/>
        </w:rPr>
        <w:t xml:space="preserve">Une avance peut être accordée au titulaire </w:t>
      </w:r>
      <w:r w:rsidR="003B65A9">
        <w:rPr>
          <w:rFonts w:asciiTheme="minorHAnsi" w:hAnsiTheme="minorHAnsi" w:cstheme="minorHAnsi"/>
        </w:rPr>
        <w:t>sur l’ensemble du montant du marché</w:t>
      </w:r>
      <w:r w:rsidRPr="00AC1B9C">
        <w:rPr>
          <w:rFonts w:asciiTheme="minorHAnsi" w:hAnsiTheme="minorHAnsi" w:cstheme="minorHAnsi"/>
        </w:rPr>
        <w:t xml:space="preserve">. Cette avance n'est ni actualisable, ni révisable. </w:t>
      </w:r>
    </w:p>
    <w:p w14:paraId="0DA9C357" w14:textId="5FD9E6FF" w:rsidR="00F41E28" w:rsidRPr="00F905BC" w:rsidRDefault="00F41E28" w:rsidP="00F143ED">
      <w:pPr>
        <w:tabs>
          <w:tab w:val="left" w:pos="720"/>
          <w:tab w:val="left" w:pos="1080"/>
        </w:tabs>
        <w:spacing w:after="0"/>
        <w:jc w:val="both"/>
        <w:rPr>
          <w:rFonts w:cs="Arial"/>
          <w:color w:val="000000"/>
          <w:sz w:val="24"/>
          <w:szCs w:val="19"/>
        </w:rPr>
      </w:pPr>
      <w:r w:rsidRPr="00F905BC">
        <w:rPr>
          <w:rFonts w:cs="Arial"/>
          <w:color w:val="000000"/>
          <w:sz w:val="24"/>
          <w:szCs w:val="19"/>
        </w:rPr>
        <w:t xml:space="preserve">Le paiement de cette avance intervient dans le délai d'un mois à compter de la notification du marché. </w:t>
      </w:r>
    </w:p>
    <w:p w14:paraId="221BFCF1" w14:textId="448843B2" w:rsidR="00FB5D1B" w:rsidRDefault="00FB5D1B" w:rsidP="00F143ED">
      <w:pPr>
        <w:tabs>
          <w:tab w:val="left" w:pos="720"/>
          <w:tab w:val="left" w:pos="1080"/>
        </w:tabs>
        <w:spacing w:after="0"/>
        <w:jc w:val="both"/>
        <w:rPr>
          <w:rFonts w:cs="Arial"/>
          <w:color w:val="000000"/>
          <w:sz w:val="24"/>
          <w:szCs w:val="19"/>
        </w:rPr>
      </w:pPr>
      <w:r>
        <w:rPr>
          <w:rFonts w:cs="Arial"/>
          <w:color w:val="000000"/>
          <w:sz w:val="24"/>
          <w:szCs w:val="19"/>
        </w:rPr>
        <w:t>Les modalités de remboursement de l’avance sont déterminées avec le titulaire</w:t>
      </w:r>
      <w:r w:rsidR="003775F7">
        <w:rPr>
          <w:rFonts w:cs="Arial"/>
          <w:color w:val="000000"/>
          <w:sz w:val="24"/>
          <w:szCs w:val="19"/>
        </w:rPr>
        <w:t xml:space="preserve"> lors de la réunion de lancement. Le remboursement peut intervenir à l’issue de la phase 1 et/ou de la phase 2</w:t>
      </w:r>
      <w:r w:rsidR="00946470">
        <w:rPr>
          <w:rFonts w:cs="Arial"/>
          <w:color w:val="000000"/>
          <w:sz w:val="24"/>
          <w:szCs w:val="19"/>
        </w:rPr>
        <w:t>, selon la préférence du titulaire</w:t>
      </w:r>
      <w:r w:rsidR="003775F7">
        <w:rPr>
          <w:rFonts w:cs="Arial"/>
          <w:color w:val="000000"/>
          <w:sz w:val="24"/>
          <w:szCs w:val="19"/>
        </w:rPr>
        <w:t xml:space="preserve">. </w:t>
      </w:r>
    </w:p>
    <w:p w14:paraId="1C1D7DEA" w14:textId="77777777" w:rsidR="00AC1B9C" w:rsidRPr="00AC1B9C" w:rsidRDefault="00AC1B9C" w:rsidP="00AC1B9C">
      <w:pPr>
        <w:pStyle w:val="Default"/>
        <w:rPr>
          <w:rFonts w:asciiTheme="minorHAnsi" w:hAnsiTheme="minorHAnsi" w:cstheme="minorHAnsi"/>
        </w:rPr>
      </w:pPr>
    </w:p>
    <w:p w14:paraId="327431C1" w14:textId="71874B2C" w:rsidR="00AC1B9C" w:rsidRPr="00AC1B9C" w:rsidRDefault="00AC1B9C" w:rsidP="00AC1B9C">
      <w:pPr>
        <w:pStyle w:val="Default"/>
        <w:rPr>
          <w:rFonts w:asciiTheme="minorHAnsi" w:hAnsiTheme="minorHAnsi" w:cstheme="minorHAnsi"/>
          <w:b/>
          <w:bCs/>
        </w:rPr>
      </w:pPr>
      <w:r w:rsidRPr="00AC1B9C">
        <w:rPr>
          <w:rFonts w:asciiTheme="minorHAnsi" w:hAnsiTheme="minorHAnsi" w:cstheme="minorHAnsi"/>
          <w:b/>
          <w:bCs/>
        </w:rPr>
        <w:t xml:space="preserve">A </w:t>
      </w:r>
      <w:r w:rsidR="00F7240D">
        <w:rPr>
          <w:rFonts w:asciiTheme="minorHAnsi" w:hAnsiTheme="minorHAnsi" w:cstheme="minorHAnsi"/>
          <w:b/>
          <w:bCs/>
        </w:rPr>
        <w:t>–</w:t>
      </w:r>
      <w:r w:rsidRPr="00AC1B9C">
        <w:rPr>
          <w:rFonts w:asciiTheme="minorHAnsi" w:hAnsiTheme="minorHAnsi" w:cstheme="minorHAnsi"/>
          <w:b/>
          <w:bCs/>
        </w:rPr>
        <w:t xml:space="preserve"> Avance</w:t>
      </w:r>
      <w:r w:rsidR="00F7240D">
        <w:rPr>
          <w:rFonts w:asciiTheme="minorHAnsi" w:hAnsiTheme="minorHAnsi" w:cstheme="minorHAnsi"/>
          <w:b/>
          <w:bCs/>
        </w:rPr>
        <w:t xml:space="preserve"> en faveur du titulaire</w:t>
      </w:r>
      <w:r w:rsidRPr="00AC1B9C">
        <w:rPr>
          <w:rFonts w:asciiTheme="minorHAnsi" w:hAnsiTheme="minorHAnsi" w:cstheme="minorHAnsi"/>
          <w:b/>
          <w:bCs/>
        </w:rPr>
        <w:t xml:space="preserve"> : </w:t>
      </w:r>
    </w:p>
    <w:p w14:paraId="2EA59859" w14:textId="77777777" w:rsidR="001D6EBE" w:rsidRDefault="00AC1B9C" w:rsidP="00AC1B9C">
      <w:pPr>
        <w:pStyle w:val="Default"/>
        <w:rPr>
          <w:rFonts w:asciiTheme="minorHAnsi" w:hAnsiTheme="minorHAnsi" w:cstheme="minorHAnsi"/>
        </w:rPr>
      </w:pPr>
      <w:r w:rsidRPr="00AC1B9C">
        <w:rPr>
          <w:rFonts w:asciiTheme="minorHAnsi" w:hAnsiTheme="minorHAnsi" w:cstheme="minorHAnsi"/>
        </w:rPr>
        <w:t>Le titulaire sou</w:t>
      </w:r>
      <w:r w:rsidR="001D6EBE">
        <w:rPr>
          <w:rFonts w:asciiTheme="minorHAnsi" w:hAnsiTheme="minorHAnsi" w:cstheme="minorHAnsi"/>
        </w:rPr>
        <w:t xml:space="preserve">haite bénéficier de l'avance : </w:t>
      </w:r>
      <w:r w:rsidRPr="00AC1B9C">
        <w:rPr>
          <w:rFonts w:asciiTheme="minorHAnsi" w:hAnsiTheme="minorHAnsi" w:cstheme="minorHAnsi"/>
        </w:rPr>
        <w:t xml:space="preserve"> </w:t>
      </w:r>
    </w:p>
    <w:p w14:paraId="21D26301" w14:textId="77777777" w:rsidR="001D6EBE" w:rsidRDefault="00AC1B9C" w:rsidP="001D6EBE">
      <w:pPr>
        <w:pStyle w:val="Default"/>
        <w:numPr>
          <w:ilvl w:val="0"/>
          <w:numId w:val="30"/>
        </w:numPr>
        <w:rPr>
          <w:rFonts w:asciiTheme="minorHAnsi" w:hAnsiTheme="minorHAnsi" w:cstheme="minorHAnsi"/>
        </w:rPr>
      </w:pPr>
      <w:r w:rsidRPr="00AC1B9C">
        <w:rPr>
          <w:rFonts w:asciiTheme="minorHAnsi" w:hAnsiTheme="minorHAnsi" w:cstheme="minorHAnsi"/>
        </w:rPr>
        <w:t xml:space="preserve">OUI </w:t>
      </w:r>
    </w:p>
    <w:p w14:paraId="1F2CDA95" w14:textId="77777777" w:rsidR="00AC1B9C" w:rsidRPr="00AC1B9C" w:rsidRDefault="00AC1B9C" w:rsidP="001D6EBE">
      <w:pPr>
        <w:pStyle w:val="Default"/>
        <w:numPr>
          <w:ilvl w:val="0"/>
          <w:numId w:val="30"/>
        </w:numPr>
        <w:rPr>
          <w:rFonts w:asciiTheme="minorHAnsi" w:hAnsiTheme="minorHAnsi" w:cstheme="minorHAnsi"/>
        </w:rPr>
      </w:pPr>
      <w:r w:rsidRPr="00AC1B9C">
        <w:rPr>
          <w:rFonts w:asciiTheme="minorHAnsi" w:hAnsiTheme="minorHAnsi" w:cstheme="minorHAnsi"/>
        </w:rPr>
        <w:t xml:space="preserve">NON </w:t>
      </w:r>
    </w:p>
    <w:p w14:paraId="1601AB2A" w14:textId="77777777" w:rsidR="003775F7" w:rsidRDefault="003775F7" w:rsidP="00AC1B9C">
      <w:pPr>
        <w:pStyle w:val="Default"/>
        <w:rPr>
          <w:rFonts w:asciiTheme="minorHAnsi" w:hAnsiTheme="minorHAnsi" w:cstheme="minorHAnsi"/>
        </w:rPr>
      </w:pPr>
    </w:p>
    <w:p w14:paraId="695E0677" w14:textId="1F47C189" w:rsidR="00AC1B9C" w:rsidRDefault="00AC1B9C" w:rsidP="00AC1B9C">
      <w:pPr>
        <w:pStyle w:val="Default"/>
        <w:rPr>
          <w:rFonts w:asciiTheme="minorHAnsi" w:hAnsiTheme="minorHAnsi" w:cstheme="minorHAnsi"/>
        </w:rPr>
      </w:pPr>
      <w:r w:rsidRPr="00AC1B9C">
        <w:rPr>
          <w:rFonts w:asciiTheme="minorHAnsi" w:hAnsiTheme="minorHAnsi" w:cstheme="minorHAnsi"/>
        </w:rPr>
        <w:t>Le montant de l’avance par le titulaire est de …………………………</w:t>
      </w:r>
      <w:r w:rsidR="00F74DB8">
        <w:rPr>
          <w:rFonts w:asciiTheme="minorHAnsi" w:hAnsiTheme="minorHAnsi" w:cstheme="minorHAnsi"/>
        </w:rPr>
        <w:t>……</w:t>
      </w:r>
      <w:r w:rsidRPr="00AC1B9C">
        <w:rPr>
          <w:rFonts w:asciiTheme="minorHAnsi" w:hAnsiTheme="minorHAnsi" w:cstheme="minorHAnsi"/>
        </w:rPr>
        <w:t>. €</w:t>
      </w:r>
      <w:r w:rsidR="00F7240D">
        <w:rPr>
          <w:rFonts w:asciiTheme="minorHAnsi" w:hAnsiTheme="minorHAnsi" w:cstheme="minorHAnsi"/>
        </w:rPr>
        <w:t xml:space="preserve"> HT = TTC</w:t>
      </w:r>
      <w:r w:rsidRPr="00AC1B9C">
        <w:rPr>
          <w:rFonts w:asciiTheme="minorHAnsi" w:hAnsiTheme="minorHAnsi" w:cstheme="minorHAnsi"/>
        </w:rPr>
        <w:t xml:space="preserve">, ne pouvant de toute manière pas excéder 30% du montant </w:t>
      </w:r>
      <w:r w:rsidR="00F7240D">
        <w:rPr>
          <w:rFonts w:asciiTheme="minorHAnsi" w:hAnsiTheme="minorHAnsi" w:cstheme="minorHAnsi"/>
        </w:rPr>
        <w:t>total de sa prestation</w:t>
      </w:r>
      <w:r w:rsidRPr="00AC1B9C">
        <w:rPr>
          <w:rFonts w:asciiTheme="minorHAnsi" w:hAnsiTheme="minorHAnsi" w:cstheme="minorHAnsi"/>
        </w:rPr>
        <w:t>.</w:t>
      </w:r>
    </w:p>
    <w:p w14:paraId="1ED863C9" w14:textId="6E78E6A4" w:rsidR="008740AB" w:rsidRDefault="008740AB" w:rsidP="00AC1B9C">
      <w:pPr>
        <w:pStyle w:val="Default"/>
        <w:rPr>
          <w:rFonts w:asciiTheme="minorHAnsi" w:hAnsiTheme="minorHAnsi" w:cstheme="minorHAnsi"/>
        </w:rPr>
      </w:pPr>
    </w:p>
    <w:p w14:paraId="2F350C81" w14:textId="518BD1E1" w:rsidR="008740AB" w:rsidRDefault="008740AB" w:rsidP="008740AB">
      <w:pPr>
        <w:pStyle w:val="Default"/>
        <w:jc w:val="both"/>
        <w:rPr>
          <w:rFonts w:asciiTheme="minorHAnsi" w:hAnsiTheme="minorHAnsi" w:cstheme="minorHAnsi"/>
        </w:rPr>
      </w:pPr>
      <w:r>
        <w:rPr>
          <w:rFonts w:asciiTheme="minorHAnsi" w:hAnsiTheme="minorHAnsi" w:cstheme="minorHAnsi"/>
        </w:rPr>
        <w:t xml:space="preserve">En cas de groupement, les modalités d’avance sont détaillées dans l’annexe évoquée à l’article 6.4.1 « </w:t>
      </w:r>
      <w:r w:rsidRPr="008740AB">
        <w:rPr>
          <w:rFonts w:asciiTheme="minorHAnsi" w:hAnsiTheme="minorHAnsi" w:cstheme="minorHAnsi"/>
        </w:rPr>
        <w:t>Répartition de la rémunération en cas de groupement</w:t>
      </w:r>
      <w:r>
        <w:rPr>
          <w:rFonts w:asciiTheme="minorHAnsi" w:hAnsiTheme="minorHAnsi" w:cstheme="minorHAnsi"/>
        </w:rPr>
        <w:t xml:space="preserve"> » du présent contrat. </w:t>
      </w:r>
    </w:p>
    <w:p w14:paraId="572B0228" w14:textId="77777777" w:rsidR="00AC1B9C" w:rsidRDefault="00AC1B9C" w:rsidP="00AC1B9C">
      <w:pPr>
        <w:pStyle w:val="Default"/>
        <w:rPr>
          <w:rFonts w:asciiTheme="minorHAnsi" w:hAnsiTheme="minorHAnsi" w:cstheme="minorHAnsi"/>
        </w:rPr>
      </w:pPr>
    </w:p>
    <w:p w14:paraId="27FEAD32" w14:textId="2E8CB7AE" w:rsidR="00AC1B9C" w:rsidRPr="00AC1B9C" w:rsidRDefault="00AC1B9C" w:rsidP="00AC1B9C">
      <w:pPr>
        <w:pStyle w:val="Default"/>
        <w:rPr>
          <w:rFonts w:asciiTheme="minorHAnsi" w:hAnsiTheme="minorHAnsi" w:cstheme="minorHAnsi"/>
          <w:b/>
          <w:bCs/>
        </w:rPr>
      </w:pPr>
      <w:r>
        <w:rPr>
          <w:rFonts w:asciiTheme="minorHAnsi" w:hAnsiTheme="minorHAnsi" w:cstheme="minorHAnsi"/>
          <w:b/>
          <w:bCs/>
        </w:rPr>
        <w:t xml:space="preserve">B - Avance </w:t>
      </w:r>
      <w:r w:rsidR="00F7240D">
        <w:rPr>
          <w:rFonts w:asciiTheme="minorHAnsi" w:hAnsiTheme="minorHAnsi" w:cstheme="minorHAnsi"/>
          <w:b/>
          <w:bCs/>
        </w:rPr>
        <w:t>en faveur des sous-traitants</w:t>
      </w:r>
      <w:r w:rsidRPr="00AC1B9C">
        <w:rPr>
          <w:rFonts w:asciiTheme="minorHAnsi" w:hAnsiTheme="minorHAnsi" w:cstheme="minorHAnsi"/>
          <w:b/>
          <w:bCs/>
        </w:rPr>
        <w:t xml:space="preserve"> : </w:t>
      </w:r>
    </w:p>
    <w:p w14:paraId="19567A3F" w14:textId="1556F20B" w:rsidR="00AC1B9C" w:rsidRDefault="00AC1B9C" w:rsidP="004B04AC">
      <w:pPr>
        <w:pStyle w:val="Default"/>
        <w:jc w:val="both"/>
        <w:rPr>
          <w:rFonts w:asciiTheme="minorHAnsi" w:hAnsiTheme="minorHAnsi" w:cstheme="minorHAnsi"/>
        </w:rPr>
      </w:pPr>
      <w:r>
        <w:rPr>
          <w:rFonts w:asciiTheme="minorHAnsi" w:hAnsiTheme="minorHAnsi" w:cstheme="minorHAnsi"/>
        </w:rPr>
        <w:t>Les éventuels sous-traitants peuvent également bénéficier d’avance dans les mêmes conditions que le titulaire. Ils devront indiquer leur souhait dans les actes spéciaux joints en annexe 1.</w:t>
      </w:r>
    </w:p>
    <w:p w14:paraId="43903EAD" w14:textId="0FC152E9" w:rsidR="008740AB" w:rsidRDefault="008740AB" w:rsidP="004B04AC">
      <w:pPr>
        <w:pStyle w:val="Default"/>
        <w:jc w:val="both"/>
        <w:rPr>
          <w:rFonts w:asciiTheme="minorHAnsi" w:hAnsiTheme="minorHAnsi" w:cstheme="minorHAnsi"/>
        </w:rPr>
      </w:pPr>
    </w:p>
    <w:p w14:paraId="069662E1" w14:textId="7F6E2FA8" w:rsidR="008740AB" w:rsidRPr="00AC1B9C" w:rsidRDefault="008740AB" w:rsidP="004B04AC">
      <w:pPr>
        <w:pStyle w:val="Default"/>
        <w:jc w:val="both"/>
        <w:rPr>
          <w:rFonts w:asciiTheme="minorHAnsi" w:hAnsiTheme="minorHAnsi" w:cstheme="minorHAnsi"/>
        </w:rPr>
      </w:pPr>
      <w:r>
        <w:rPr>
          <w:rFonts w:asciiTheme="minorHAnsi" w:hAnsiTheme="minorHAnsi" w:cstheme="minorHAnsi"/>
        </w:rPr>
        <w:t xml:space="preserve">En cas de sous-traitance, les modalités d’avance sont détaillées dans l’annexe évoquée à l’article </w:t>
      </w:r>
      <w:r w:rsidR="00116A25">
        <w:rPr>
          <w:rFonts w:asciiTheme="minorHAnsi" w:hAnsiTheme="minorHAnsi" w:cstheme="minorHAnsi"/>
        </w:rPr>
        <w:t>6.4.2</w:t>
      </w:r>
      <w:r>
        <w:rPr>
          <w:rFonts w:asciiTheme="minorHAnsi" w:hAnsiTheme="minorHAnsi" w:cstheme="minorHAnsi"/>
        </w:rPr>
        <w:t xml:space="preserve"> « </w:t>
      </w:r>
      <w:r w:rsidR="00116A25" w:rsidRPr="008740AB">
        <w:rPr>
          <w:rFonts w:asciiTheme="minorHAnsi" w:hAnsiTheme="minorHAnsi" w:cstheme="minorHAnsi"/>
        </w:rPr>
        <w:t xml:space="preserve">Répartition de la rémunération en cas de </w:t>
      </w:r>
      <w:r w:rsidR="00116A25">
        <w:rPr>
          <w:rFonts w:asciiTheme="minorHAnsi" w:hAnsiTheme="minorHAnsi" w:cstheme="minorHAnsi"/>
        </w:rPr>
        <w:t xml:space="preserve">sous-traitance déclarée en phase offre </w:t>
      </w:r>
      <w:r>
        <w:rPr>
          <w:rFonts w:asciiTheme="minorHAnsi" w:hAnsiTheme="minorHAnsi" w:cstheme="minorHAnsi"/>
        </w:rPr>
        <w:t xml:space="preserve">» du présent contrat. </w:t>
      </w:r>
    </w:p>
    <w:p w14:paraId="259C7012" w14:textId="77777777" w:rsidR="00AC1B9C" w:rsidRPr="00AC1B9C" w:rsidRDefault="00AC1B9C" w:rsidP="00AC1B9C">
      <w:pPr>
        <w:autoSpaceDE w:val="0"/>
        <w:autoSpaceDN w:val="0"/>
        <w:adjustRightInd w:val="0"/>
        <w:spacing w:after="0" w:line="240" w:lineRule="auto"/>
        <w:jc w:val="both"/>
        <w:rPr>
          <w:rFonts w:cstheme="minorHAnsi"/>
          <w:sz w:val="28"/>
          <w:szCs w:val="28"/>
          <w:u w:val="single"/>
        </w:rPr>
      </w:pPr>
    </w:p>
    <w:p w14:paraId="7D842A51" w14:textId="77777777" w:rsidR="00EA5D77" w:rsidRDefault="00EA5D77" w:rsidP="00116A25">
      <w:pPr>
        <w:pStyle w:val="Paragraphedeliste"/>
        <w:numPr>
          <w:ilvl w:val="1"/>
          <w:numId w:val="5"/>
        </w:numPr>
        <w:autoSpaceDE w:val="0"/>
        <w:autoSpaceDN w:val="0"/>
        <w:adjustRightInd w:val="0"/>
        <w:spacing w:after="0" w:line="240" w:lineRule="auto"/>
        <w:jc w:val="both"/>
        <w:rPr>
          <w:rFonts w:cstheme="minorHAnsi"/>
          <w:sz w:val="28"/>
          <w:szCs w:val="28"/>
          <w:u w:val="single"/>
        </w:rPr>
      </w:pPr>
      <w:r>
        <w:rPr>
          <w:rFonts w:cstheme="minorHAnsi"/>
          <w:sz w:val="28"/>
          <w:szCs w:val="28"/>
          <w:u w:val="single"/>
        </w:rPr>
        <w:t>Acomptes</w:t>
      </w:r>
    </w:p>
    <w:p w14:paraId="52586614" w14:textId="59101AE3" w:rsidR="00AC1B9C" w:rsidRDefault="00AC1B9C" w:rsidP="004B04AC">
      <w:pPr>
        <w:pStyle w:val="Default"/>
        <w:jc w:val="both"/>
        <w:rPr>
          <w:rFonts w:asciiTheme="minorHAnsi" w:hAnsiTheme="minorHAnsi" w:cstheme="minorHAnsi"/>
          <w:b/>
        </w:rPr>
      </w:pPr>
      <w:r w:rsidRPr="00AC1B9C">
        <w:rPr>
          <w:rFonts w:asciiTheme="minorHAnsi" w:hAnsiTheme="minorHAnsi" w:cstheme="minorHAnsi"/>
        </w:rPr>
        <w:t xml:space="preserve">Le règlement des sommes dues au titulaire fait l'objet d'acomptes réglés en fin de phase, soit deux acomptes, sur présentation d’une facture libellée à l’attention </w:t>
      </w:r>
      <w:r w:rsidRPr="003A65FC">
        <w:rPr>
          <w:rFonts w:asciiTheme="minorHAnsi" w:hAnsiTheme="minorHAnsi" w:cstheme="minorHAnsi"/>
          <w:bCs/>
        </w:rPr>
        <w:t>de</w:t>
      </w:r>
      <w:r w:rsidR="00F74DB8" w:rsidRPr="003A65FC">
        <w:rPr>
          <w:rFonts w:asciiTheme="minorHAnsi" w:hAnsiTheme="minorHAnsi" w:cstheme="minorHAnsi"/>
          <w:bCs/>
        </w:rPr>
        <w:t> :</w:t>
      </w:r>
      <w:r w:rsidRPr="00F74DB8">
        <w:rPr>
          <w:rFonts w:asciiTheme="minorHAnsi" w:hAnsiTheme="minorHAnsi" w:cstheme="minorHAnsi"/>
          <w:b/>
        </w:rPr>
        <w:t xml:space="preserve"> </w:t>
      </w:r>
    </w:p>
    <w:p w14:paraId="7F58C890" w14:textId="77777777" w:rsidR="003775F7" w:rsidRDefault="003775F7" w:rsidP="004B04AC">
      <w:pPr>
        <w:pStyle w:val="Default"/>
        <w:jc w:val="both"/>
        <w:rPr>
          <w:rFonts w:asciiTheme="minorHAnsi" w:hAnsiTheme="minorHAnsi" w:cstheme="minorHAnsi"/>
          <w:b/>
          <w:lang w:val="en-GB"/>
        </w:rPr>
      </w:pPr>
    </w:p>
    <w:p w14:paraId="3BCBC50A" w14:textId="263FF9A4" w:rsidR="00F7240D" w:rsidRPr="002249CB" w:rsidRDefault="00F7240D" w:rsidP="004B04AC">
      <w:pPr>
        <w:pStyle w:val="Default"/>
        <w:jc w:val="both"/>
        <w:rPr>
          <w:rFonts w:asciiTheme="minorHAnsi" w:hAnsiTheme="minorHAnsi" w:cstheme="minorHAnsi"/>
          <w:b/>
          <w:lang w:val="en-GB"/>
        </w:rPr>
      </w:pPr>
      <w:r w:rsidRPr="002249CB">
        <w:rPr>
          <w:rFonts w:asciiTheme="minorHAnsi" w:hAnsiTheme="minorHAnsi" w:cstheme="minorHAnsi"/>
          <w:b/>
          <w:lang w:val="en-GB"/>
        </w:rPr>
        <w:t xml:space="preserve">Ambassade de France </w:t>
      </w:r>
      <w:r w:rsidR="003A65FC" w:rsidRPr="002249CB">
        <w:rPr>
          <w:rFonts w:asciiTheme="minorHAnsi" w:hAnsiTheme="minorHAnsi" w:cstheme="minorHAnsi"/>
          <w:b/>
          <w:lang w:val="en-GB"/>
        </w:rPr>
        <w:t>au Qatar</w:t>
      </w:r>
    </w:p>
    <w:p w14:paraId="5108ED80" w14:textId="11A329F9" w:rsidR="002249CB" w:rsidRPr="002249CB" w:rsidRDefault="002249CB" w:rsidP="002249CB">
      <w:pPr>
        <w:pStyle w:val="Default"/>
        <w:jc w:val="both"/>
        <w:rPr>
          <w:rFonts w:asciiTheme="minorHAnsi" w:hAnsiTheme="minorHAnsi" w:cstheme="minorHAnsi"/>
          <w:b/>
          <w:lang w:val="en-GB"/>
        </w:rPr>
      </w:pPr>
      <w:r w:rsidRPr="002249CB">
        <w:rPr>
          <w:rFonts w:asciiTheme="minorHAnsi" w:hAnsiTheme="minorHAnsi" w:cstheme="minorHAnsi"/>
          <w:b/>
          <w:lang w:val="en-GB"/>
        </w:rPr>
        <w:t>West bay, Diplomatic A</w:t>
      </w:r>
      <w:r w:rsidR="00964325">
        <w:rPr>
          <w:rFonts w:asciiTheme="minorHAnsi" w:hAnsiTheme="minorHAnsi" w:cstheme="minorHAnsi"/>
          <w:b/>
          <w:lang w:val="en-GB"/>
        </w:rPr>
        <w:t>rea</w:t>
      </w:r>
    </w:p>
    <w:p w14:paraId="5E8C1640" w14:textId="77777777" w:rsidR="002249CB" w:rsidRPr="00964325" w:rsidRDefault="002249CB" w:rsidP="002249CB">
      <w:pPr>
        <w:pStyle w:val="Default"/>
        <w:jc w:val="both"/>
        <w:rPr>
          <w:rFonts w:asciiTheme="minorHAnsi" w:hAnsiTheme="minorHAnsi" w:cstheme="minorHAnsi"/>
          <w:b/>
          <w:lang w:val="en-GB"/>
        </w:rPr>
      </w:pPr>
      <w:r w:rsidRPr="00964325">
        <w:rPr>
          <w:rFonts w:asciiTheme="minorHAnsi" w:hAnsiTheme="minorHAnsi" w:cstheme="minorHAnsi"/>
          <w:b/>
          <w:lang w:val="en-GB"/>
        </w:rPr>
        <w:t>P.O. BOX : 2669</w:t>
      </w:r>
    </w:p>
    <w:p w14:paraId="3F3E6B6B" w14:textId="77777777" w:rsidR="002249CB" w:rsidRPr="00964325" w:rsidRDefault="002249CB" w:rsidP="002249CB">
      <w:pPr>
        <w:pStyle w:val="Default"/>
        <w:jc w:val="both"/>
        <w:rPr>
          <w:rFonts w:asciiTheme="minorHAnsi" w:hAnsiTheme="minorHAnsi" w:cstheme="minorHAnsi"/>
          <w:b/>
          <w:lang w:val="en-GB"/>
        </w:rPr>
      </w:pPr>
      <w:r w:rsidRPr="00964325">
        <w:rPr>
          <w:rFonts w:asciiTheme="minorHAnsi" w:hAnsiTheme="minorHAnsi" w:cstheme="minorHAnsi"/>
          <w:b/>
          <w:lang w:val="en-GB"/>
        </w:rPr>
        <w:t>Doha – QATAR</w:t>
      </w:r>
    </w:p>
    <w:p w14:paraId="01F979D1" w14:textId="77777777" w:rsidR="00F7240D" w:rsidRPr="00964325" w:rsidRDefault="00F7240D" w:rsidP="004B04AC">
      <w:pPr>
        <w:pStyle w:val="Default"/>
        <w:jc w:val="both"/>
        <w:rPr>
          <w:rFonts w:asciiTheme="minorHAnsi" w:hAnsiTheme="minorHAnsi" w:cstheme="minorHAnsi"/>
          <w:b/>
          <w:lang w:val="en-GB"/>
        </w:rPr>
      </w:pPr>
    </w:p>
    <w:p w14:paraId="7653D501" w14:textId="42EEFA57" w:rsidR="00DF64A8" w:rsidRPr="00946470" w:rsidRDefault="00AC1B9C" w:rsidP="00AC1B9C">
      <w:pPr>
        <w:autoSpaceDE w:val="0"/>
        <w:autoSpaceDN w:val="0"/>
        <w:adjustRightInd w:val="0"/>
        <w:spacing w:after="0" w:line="240" w:lineRule="auto"/>
        <w:jc w:val="both"/>
        <w:rPr>
          <w:rFonts w:cstheme="minorHAnsi"/>
          <w:sz w:val="24"/>
          <w:szCs w:val="24"/>
        </w:rPr>
      </w:pPr>
      <w:r w:rsidRPr="00946470">
        <w:rPr>
          <w:rFonts w:cstheme="minorHAnsi"/>
          <w:sz w:val="24"/>
          <w:szCs w:val="24"/>
        </w:rPr>
        <w:t>En cas de sous-traitance, le titulaire établira une demande de paiement direct pour les sous-traitants désignés.</w:t>
      </w:r>
    </w:p>
    <w:p w14:paraId="48808704" w14:textId="77777777" w:rsidR="000D639F" w:rsidRPr="0034648C" w:rsidRDefault="000D639F" w:rsidP="0034648C">
      <w:pPr>
        <w:autoSpaceDE w:val="0"/>
        <w:autoSpaceDN w:val="0"/>
        <w:adjustRightInd w:val="0"/>
        <w:spacing w:after="0" w:line="240" w:lineRule="auto"/>
        <w:rPr>
          <w:rFonts w:cstheme="minorHAnsi"/>
          <w:b/>
          <w:sz w:val="36"/>
          <w:szCs w:val="36"/>
        </w:rPr>
      </w:pPr>
      <w:bookmarkStart w:id="3" w:name="_Toc90561738"/>
    </w:p>
    <w:p w14:paraId="57017F82" w14:textId="709C2B20" w:rsidR="00FD6770" w:rsidRPr="005B16C5" w:rsidRDefault="00E61006" w:rsidP="00116A25">
      <w:pPr>
        <w:pStyle w:val="Paragraphedeliste"/>
        <w:numPr>
          <w:ilvl w:val="0"/>
          <w:numId w:val="5"/>
        </w:numPr>
        <w:autoSpaceDE w:val="0"/>
        <w:autoSpaceDN w:val="0"/>
        <w:adjustRightInd w:val="0"/>
        <w:spacing w:after="0" w:line="240" w:lineRule="auto"/>
        <w:rPr>
          <w:rFonts w:cstheme="minorHAnsi"/>
          <w:b/>
          <w:sz w:val="36"/>
          <w:szCs w:val="36"/>
        </w:rPr>
      </w:pPr>
      <w:r w:rsidRPr="00025FAD">
        <w:rPr>
          <w:rFonts w:cstheme="minorHAnsi"/>
          <w:b/>
          <w:sz w:val="36"/>
          <w:szCs w:val="36"/>
        </w:rPr>
        <w:t>Modalités de facturation et de paiement</w:t>
      </w:r>
      <w:bookmarkEnd w:id="3"/>
    </w:p>
    <w:p w14:paraId="661BBDA3" w14:textId="65EA98A2" w:rsidR="00DF64A8" w:rsidRPr="00025FAD" w:rsidRDefault="00DF64A8" w:rsidP="00116A25">
      <w:pPr>
        <w:pStyle w:val="Paragraphedeliste"/>
        <w:numPr>
          <w:ilvl w:val="1"/>
          <w:numId w:val="5"/>
        </w:numPr>
        <w:autoSpaceDE w:val="0"/>
        <w:autoSpaceDN w:val="0"/>
        <w:adjustRightInd w:val="0"/>
        <w:spacing w:after="0" w:line="240" w:lineRule="auto"/>
        <w:rPr>
          <w:rFonts w:cstheme="minorHAnsi"/>
          <w:sz w:val="28"/>
          <w:szCs w:val="28"/>
          <w:u w:val="single"/>
        </w:rPr>
      </w:pPr>
      <w:bookmarkStart w:id="4" w:name="_Toc197326321"/>
      <w:bookmarkStart w:id="5" w:name="_Toc377460662"/>
      <w:bookmarkStart w:id="6" w:name="_Toc521578530"/>
      <w:bookmarkStart w:id="7" w:name="_Toc90561739"/>
      <w:r w:rsidRPr="00025FAD">
        <w:rPr>
          <w:rFonts w:cstheme="minorHAnsi"/>
          <w:sz w:val="28"/>
          <w:szCs w:val="28"/>
          <w:u w:val="single"/>
        </w:rPr>
        <w:t xml:space="preserve">Modalités de paiement </w:t>
      </w:r>
      <w:bookmarkEnd w:id="4"/>
      <w:bookmarkEnd w:id="5"/>
      <w:bookmarkEnd w:id="6"/>
      <w:bookmarkEnd w:id="7"/>
    </w:p>
    <w:p w14:paraId="2C093D04" w14:textId="77777777" w:rsidR="00DF64A8" w:rsidRPr="00F905BC" w:rsidRDefault="00DF64A8" w:rsidP="00DF64A8">
      <w:pPr>
        <w:jc w:val="both"/>
        <w:rPr>
          <w:rFonts w:cstheme="minorHAnsi"/>
          <w:sz w:val="24"/>
          <w:szCs w:val="20"/>
        </w:rPr>
      </w:pPr>
      <w:bookmarkStart w:id="8" w:name="_Toc4572105"/>
      <w:r w:rsidRPr="00F905BC">
        <w:rPr>
          <w:rFonts w:cstheme="minorHAnsi"/>
          <w:sz w:val="24"/>
          <w:szCs w:val="20"/>
        </w:rPr>
        <w:t>L’unité monétaire appliquée au présent marché est l’euro.</w:t>
      </w:r>
    </w:p>
    <w:p w14:paraId="797680B7" w14:textId="77777777" w:rsidR="00DF64A8" w:rsidRPr="00025FAD" w:rsidRDefault="00DF64A8" w:rsidP="00116A25">
      <w:pPr>
        <w:pStyle w:val="Paragraphedeliste"/>
        <w:numPr>
          <w:ilvl w:val="1"/>
          <w:numId w:val="5"/>
        </w:numPr>
        <w:autoSpaceDE w:val="0"/>
        <w:autoSpaceDN w:val="0"/>
        <w:adjustRightInd w:val="0"/>
        <w:spacing w:after="0" w:line="240" w:lineRule="auto"/>
        <w:rPr>
          <w:rFonts w:cstheme="minorHAnsi"/>
          <w:sz w:val="28"/>
          <w:szCs w:val="28"/>
          <w:u w:val="single"/>
        </w:rPr>
      </w:pPr>
      <w:bookmarkStart w:id="9" w:name="_Toc7688427"/>
      <w:bookmarkStart w:id="10" w:name="_Toc90561741"/>
      <w:bookmarkStart w:id="11" w:name="_Toc456946674"/>
      <w:bookmarkStart w:id="12" w:name="_Toc4572110"/>
      <w:bookmarkEnd w:id="8"/>
      <w:r w:rsidRPr="00025FAD">
        <w:rPr>
          <w:rFonts w:cstheme="minorHAnsi"/>
          <w:sz w:val="28"/>
          <w:szCs w:val="28"/>
          <w:u w:val="single"/>
        </w:rPr>
        <w:t>Présentation des demandes de paiement</w:t>
      </w:r>
      <w:bookmarkEnd w:id="9"/>
      <w:bookmarkEnd w:id="10"/>
    </w:p>
    <w:p w14:paraId="53156B25" w14:textId="77777777" w:rsidR="00DF64A8" w:rsidRPr="00F905BC" w:rsidRDefault="00DF64A8" w:rsidP="00F905BC">
      <w:pPr>
        <w:spacing w:after="0"/>
        <w:rPr>
          <w:rFonts w:cstheme="minorHAnsi"/>
          <w:b/>
          <w:sz w:val="24"/>
          <w:szCs w:val="20"/>
        </w:rPr>
      </w:pPr>
      <w:r w:rsidRPr="00F905BC">
        <w:rPr>
          <w:rFonts w:cstheme="minorHAnsi"/>
          <w:b/>
          <w:sz w:val="24"/>
          <w:szCs w:val="20"/>
        </w:rPr>
        <w:t>Outre les mentions légales, les factures doivent indiquer :</w:t>
      </w:r>
    </w:p>
    <w:p w14:paraId="77BC562F" w14:textId="536F2345" w:rsidR="00DF64A8" w:rsidRPr="00F905BC" w:rsidRDefault="000D4964" w:rsidP="00DF64A8">
      <w:pPr>
        <w:numPr>
          <w:ilvl w:val="0"/>
          <w:numId w:val="35"/>
        </w:numPr>
        <w:spacing w:after="0" w:line="240" w:lineRule="auto"/>
        <w:jc w:val="both"/>
        <w:rPr>
          <w:rFonts w:cstheme="minorHAnsi"/>
          <w:sz w:val="24"/>
          <w:szCs w:val="20"/>
        </w:rPr>
      </w:pPr>
      <w:r>
        <w:rPr>
          <w:rFonts w:cstheme="minorHAnsi"/>
          <w:sz w:val="24"/>
          <w:szCs w:val="20"/>
        </w:rPr>
        <w:t>L</w:t>
      </w:r>
      <w:r w:rsidR="00DF64A8" w:rsidRPr="00F905BC">
        <w:rPr>
          <w:rFonts w:cstheme="minorHAnsi"/>
          <w:sz w:val="24"/>
          <w:szCs w:val="20"/>
        </w:rPr>
        <w:t>e numéro du marché ;</w:t>
      </w:r>
    </w:p>
    <w:p w14:paraId="0F4350EC" w14:textId="12CC5ED0" w:rsidR="00DF64A8" w:rsidRPr="00F905BC" w:rsidRDefault="000D4964" w:rsidP="00DF64A8">
      <w:pPr>
        <w:numPr>
          <w:ilvl w:val="0"/>
          <w:numId w:val="35"/>
        </w:numPr>
        <w:spacing w:after="0" w:line="240" w:lineRule="auto"/>
        <w:jc w:val="both"/>
        <w:rPr>
          <w:rFonts w:cstheme="minorHAnsi"/>
          <w:sz w:val="24"/>
          <w:szCs w:val="20"/>
        </w:rPr>
      </w:pPr>
      <w:r>
        <w:rPr>
          <w:rFonts w:cstheme="minorHAnsi"/>
          <w:sz w:val="24"/>
          <w:szCs w:val="20"/>
        </w:rPr>
        <w:t>L</w:t>
      </w:r>
      <w:r w:rsidR="00DF64A8" w:rsidRPr="00F905BC">
        <w:rPr>
          <w:rFonts w:cstheme="minorHAnsi"/>
          <w:sz w:val="24"/>
          <w:szCs w:val="20"/>
        </w:rPr>
        <w:t>a période concernée pour les prestations à paiement partiel ;</w:t>
      </w:r>
    </w:p>
    <w:p w14:paraId="24842D5A" w14:textId="4691B8A9" w:rsidR="00DF64A8" w:rsidRPr="00F905BC" w:rsidRDefault="000D4964" w:rsidP="00DF64A8">
      <w:pPr>
        <w:numPr>
          <w:ilvl w:val="0"/>
          <w:numId w:val="35"/>
        </w:numPr>
        <w:spacing w:after="0" w:line="240" w:lineRule="auto"/>
        <w:jc w:val="both"/>
        <w:rPr>
          <w:rFonts w:cstheme="minorHAnsi"/>
          <w:sz w:val="24"/>
          <w:szCs w:val="20"/>
        </w:rPr>
      </w:pPr>
      <w:r>
        <w:rPr>
          <w:rFonts w:cstheme="minorHAnsi"/>
          <w:sz w:val="24"/>
          <w:szCs w:val="20"/>
        </w:rPr>
        <w:t>L</w:t>
      </w:r>
      <w:r w:rsidR="00DF64A8" w:rsidRPr="00F905BC">
        <w:rPr>
          <w:rFonts w:cstheme="minorHAnsi"/>
          <w:sz w:val="24"/>
          <w:szCs w:val="20"/>
        </w:rPr>
        <w:t xml:space="preserve">a description ou les références des prestations exécutées </w:t>
      </w:r>
    </w:p>
    <w:p w14:paraId="7DCC9156" w14:textId="6A2E0616" w:rsidR="00DF64A8" w:rsidRPr="00F905BC" w:rsidRDefault="000D4964" w:rsidP="00DF64A8">
      <w:pPr>
        <w:numPr>
          <w:ilvl w:val="0"/>
          <w:numId w:val="35"/>
        </w:numPr>
        <w:spacing w:after="0" w:line="240" w:lineRule="auto"/>
        <w:jc w:val="both"/>
        <w:rPr>
          <w:rFonts w:cstheme="minorHAnsi"/>
          <w:sz w:val="24"/>
          <w:szCs w:val="20"/>
        </w:rPr>
      </w:pPr>
      <w:r>
        <w:rPr>
          <w:rFonts w:cstheme="minorHAnsi"/>
          <w:sz w:val="24"/>
          <w:szCs w:val="20"/>
        </w:rPr>
        <w:t>L</w:t>
      </w:r>
      <w:r w:rsidR="00DF64A8" w:rsidRPr="00F905BC">
        <w:rPr>
          <w:rFonts w:cstheme="minorHAnsi"/>
          <w:sz w:val="24"/>
          <w:szCs w:val="20"/>
        </w:rPr>
        <w:t>a référence et les quantités</w:t>
      </w:r>
      <w:r w:rsidR="00DF64A8" w:rsidRPr="00F905BC">
        <w:rPr>
          <w:rFonts w:cstheme="minorHAnsi"/>
          <w:sz w:val="24"/>
          <w:szCs w:val="20"/>
          <w:vertAlign w:val="superscript"/>
        </w:rPr>
        <w:t xml:space="preserve"> </w:t>
      </w:r>
      <w:r w:rsidR="00DF64A8" w:rsidRPr="00F905BC">
        <w:rPr>
          <w:rFonts w:cstheme="minorHAnsi"/>
          <w:sz w:val="24"/>
          <w:szCs w:val="20"/>
        </w:rPr>
        <w:t>des unités d’œuvre ;</w:t>
      </w:r>
    </w:p>
    <w:p w14:paraId="2BF08090" w14:textId="28861F23" w:rsidR="00DF64A8" w:rsidRPr="00F905BC" w:rsidRDefault="000D4964" w:rsidP="00DF64A8">
      <w:pPr>
        <w:numPr>
          <w:ilvl w:val="0"/>
          <w:numId w:val="35"/>
        </w:numPr>
        <w:spacing w:after="0" w:line="240" w:lineRule="auto"/>
        <w:jc w:val="both"/>
        <w:rPr>
          <w:rFonts w:cstheme="minorHAnsi"/>
          <w:sz w:val="24"/>
          <w:szCs w:val="20"/>
        </w:rPr>
      </w:pPr>
      <w:r>
        <w:rPr>
          <w:rFonts w:cstheme="minorHAnsi"/>
          <w:sz w:val="24"/>
          <w:szCs w:val="20"/>
        </w:rPr>
        <w:t>L</w:t>
      </w:r>
      <w:r w:rsidR="00DF64A8" w:rsidRPr="00F905BC">
        <w:rPr>
          <w:rFonts w:cstheme="minorHAnsi"/>
          <w:sz w:val="24"/>
          <w:szCs w:val="20"/>
        </w:rPr>
        <w:t xml:space="preserve">e montant H.T. et T.T.C. des prestations exécutées ; </w:t>
      </w:r>
    </w:p>
    <w:p w14:paraId="4480D294" w14:textId="16EC4579" w:rsidR="00DF64A8" w:rsidRPr="00521389" w:rsidRDefault="000D4964" w:rsidP="00DF64A8">
      <w:pPr>
        <w:numPr>
          <w:ilvl w:val="0"/>
          <w:numId w:val="35"/>
        </w:numPr>
        <w:spacing w:after="0" w:line="240" w:lineRule="auto"/>
        <w:jc w:val="both"/>
        <w:rPr>
          <w:rFonts w:cstheme="minorHAnsi"/>
          <w:sz w:val="24"/>
          <w:szCs w:val="20"/>
        </w:rPr>
      </w:pPr>
      <w:r>
        <w:rPr>
          <w:rFonts w:cstheme="minorHAnsi"/>
          <w:sz w:val="24"/>
          <w:szCs w:val="20"/>
        </w:rPr>
        <w:t>L</w:t>
      </w:r>
      <w:r w:rsidR="00DF64A8" w:rsidRPr="00521389">
        <w:rPr>
          <w:rFonts w:cstheme="minorHAnsi"/>
          <w:sz w:val="24"/>
          <w:szCs w:val="20"/>
        </w:rPr>
        <w:t xml:space="preserve">e taux </w:t>
      </w:r>
      <w:r w:rsidR="00F7240D" w:rsidRPr="00521389">
        <w:rPr>
          <w:rFonts w:cstheme="minorHAnsi"/>
          <w:sz w:val="24"/>
          <w:szCs w:val="20"/>
        </w:rPr>
        <w:t xml:space="preserve">de la TVA à 0 % </w:t>
      </w:r>
      <w:r w:rsidR="00DF64A8" w:rsidRPr="00521389">
        <w:rPr>
          <w:rFonts w:cstheme="minorHAnsi"/>
          <w:sz w:val="24"/>
          <w:szCs w:val="20"/>
        </w:rPr>
        <w:t>et le montant de la TVA</w:t>
      </w:r>
      <w:r w:rsidR="00F7240D" w:rsidRPr="00521389">
        <w:rPr>
          <w:rFonts w:cstheme="minorHAnsi"/>
          <w:sz w:val="24"/>
          <w:szCs w:val="20"/>
        </w:rPr>
        <w:t xml:space="preserve"> à 0 €</w:t>
      </w:r>
      <w:r w:rsidR="00DF64A8" w:rsidRPr="00521389">
        <w:rPr>
          <w:rFonts w:cstheme="minorHAnsi"/>
          <w:sz w:val="24"/>
          <w:szCs w:val="20"/>
        </w:rPr>
        <w:t>.</w:t>
      </w:r>
    </w:p>
    <w:p w14:paraId="08938334" w14:textId="77777777" w:rsidR="00DF64A8" w:rsidRPr="00DE5B01" w:rsidRDefault="00DF64A8" w:rsidP="00DF64A8">
      <w:pPr>
        <w:pStyle w:val="Retraitcorpsdetexte2"/>
        <w:ind w:left="0" w:firstLine="0"/>
        <w:rPr>
          <w:rFonts w:ascii="Century Gothic" w:hAnsi="Century Gothic"/>
          <w:sz w:val="20"/>
          <w:szCs w:val="20"/>
        </w:rPr>
      </w:pPr>
    </w:p>
    <w:p w14:paraId="1E1D0BC7" w14:textId="77777777" w:rsidR="00DF64A8" w:rsidRPr="00025FAD" w:rsidRDefault="00DF64A8" w:rsidP="00116A25">
      <w:pPr>
        <w:pStyle w:val="Paragraphedeliste"/>
        <w:numPr>
          <w:ilvl w:val="1"/>
          <w:numId w:val="5"/>
        </w:numPr>
        <w:autoSpaceDE w:val="0"/>
        <w:autoSpaceDN w:val="0"/>
        <w:adjustRightInd w:val="0"/>
        <w:spacing w:after="0" w:line="240" w:lineRule="auto"/>
        <w:rPr>
          <w:rFonts w:cstheme="minorHAnsi"/>
          <w:sz w:val="28"/>
          <w:szCs w:val="28"/>
          <w:u w:val="single"/>
        </w:rPr>
      </w:pPr>
      <w:bookmarkStart w:id="13" w:name="_Toc90561745"/>
      <w:r w:rsidRPr="00025FAD">
        <w:rPr>
          <w:rFonts w:cstheme="minorHAnsi"/>
          <w:sz w:val="28"/>
          <w:szCs w:val="28"/>
          <w:u w:val="single"/>
        </w:rPr>
        <w:t>Paiement des cotraitants et des sous-traitants</w:t>
      </w:r>
      <w:bookmarkEnd w:id="13"/>
    </w:p>
    <w:p w14:paraId="5B59995F" w14:textId="77777777" w:rsidR="00DF64A8" w:rsidRPr="00F905BC" w:rsidRDefault="00DF64A8" w:rsidP="00F905BC">
      <w:pPr>
        <w:spacing w:after="0"/>
        <w:rPr>
          <w:sz w:val="24"/>
        </w:rPr>
      </w:pPr>
      <w:bookmarkStart w:id="14" w:name="_Toc90561746"/>
      <w:r w:rsidRPr="00F905BC">
        <w:rPr>
          <w:b/>
          <w:sz w:val="24"/>
        </w:rPr>
        <w:t>Groupement d’opérateurs économiques</w:t>
      </w:r>
      <w:bookmarkEnd w:id="14"/>
    </w:p>
    <w:p w14:paraId="175DC7AD" w14:textId="77777777" w:rsidR="00DF64A8" w:rsidRPr="00F905BC" w:rsidRDefault="00DF64A8" w:rsidP="00DF64A8">
      <w:pPr>
        <w:jc w:val="both"/>
        <w:rPr>
          <w:rFonts w:cstheme="minorHAnsi"/>
          <w:sz w:val="24"/>
          <w:szCs w:val="20"/>
        </w:rPr>
      </w:pPr>
      <w:r w:rsidRPr="00F905BC">
        <w:rPr>
          <w:rFonts w:cstheme="minorHAnsi"/>
          <w:sz w:val="24"/>
          <w:szCs w:val="20"/>
        </w:rPr>
        <w:t>La signature du projet de décompte par le mandataire vaut acceptation par celui-ci du montant d'acompte ou de solde à payer à chacun des cotraitants, compte tenu des modalités de répartition des paiements prévues dans le marché et déterminé à partir de la partie du décompte afférente aux travaux réalisés par ce cotraitant.</w:t>
      </w:r>
    </w:p>
    <w:p w14:paraId="03C1FC7C" w14:textId="77777777" w:rsidR="00DF64A8" w:rsidRPr="00F905BC" w:rsidRDefault="00DF64A8" w:rsidP="00F905BC">
      <w:pPr>
        <w:spacing w:after="0"/>
        <w:rPr>
          <w:sz w:val="24"/>
        </w:rPr>
      </w:pPr>
      <w:bookmarkStart w:id="15" w:name="_Toc90561747"/>
      <w:r w:rsidRPr="00F905BC">
        <w:rPr>
          <w:b/>
          <w:sz w:val="24"/>
        </w:rPr>
        <w:t>Sous-traitants</w:t>
      </w:r>
      <w:bookmarkEnd w:id="15"/>
    </w:p>
    <w:p w14:paraId="43FFE335" w14:textId="3B982BA2" w:rsidR="00DF64A8" w:rsidRPr="00F905BC" w:rsidRDefault="00DF64A8" w:rsidP="00F905BC">
      <w:pPr>
        <w:spacing w:after="0"/>
        <w:jc w:val="both"/>
        <w:rPr>
          <w:rFonts w:cstheme="minorHAnsi"/>
          <w:sz w:val="24"/>
          <w:szCs w:val="20"/>
        </w:rPr>
      </w:pPr>
      <w:r w:rsidRPr="00F905BC">
        <w:rPr>
          <w:rFonts w:cstheme="minorHAnsi"/>
          <w:sz w:val="24"/>
          <w:szCs w:val="20"/>
        </w:rPr>
        <w:t xml:space="preserve">Le sous-traitant adresse sa </w:t>
      </w:r>
      <w:r w:rsidR="00B51D82">
        <w:rPr>
          <w:rFonts w:cstheme="minorHAnsi"/>
          <w:sz w:val="24"/>
          <w:szCs w:val="20"/>
        </w:rPr>
        <w:t>factu</w:t>
      </w:r>
      <w:r w:rsidR="00735102">
        <w:rPr>
          <w:rFonts w:cstheme="minorHAnsi"/>
          <w:sz w:val="24"/>
          <w:szCs w:val="20"/>
        </w:rPr>
        <w:t>re</w:t>
      </w:r>
      <w:r w:rsidRPr="00F905BC">
        <w:rPr>
          <w:rFonts w:cstheme="minorHAnsi"/>
          <w:sz w:val="24"/>
          <w:szCs w:val="20"/>
        </w:rPr>
        <w:t xml:space="preserve"> au nom du pouvoir adjudicateur au titulaire du marché, sous pli recommandé avec accusé</w:t>
      </w:r>
      <w:r w:rsidR="00F7240D">
        <w:rPr>
          <w:rFonts w:cstheme="minorHAnsi"/>
          <w:sz w:val="24"/>
          <w:szCs w:val="20"/>
        </w:rPr>
        <w:t xml:space="preserve"> de</w:t>
      </w:r>
      <w:r w:rsidRPr="00F905BC">
        <w:rPr>
          <w:rFonts w:cstheme="minorHAnsi"/>
          <w:sz w:val="24"/>
          <w:szCs w:val="20"/>
        </w:rPr>
        <w:t xml:space="preserve"> réception, ou la dépose auprès du titulaire contre récépissé. </w:t>
      </w:r>
    </w:p>
    <w:p w14:paraId="357C6AA8" w14:textId="4A694ABF" w:rsidR="00DF64A8" w:rsidRPr="00F905BC" w:rsidRDefault="00DF64A8" w:rsidP="00F905BC">
      <w:pPr>
        <w:spacing w:after="0"/>
        <w:jc w:val="both"/>
        <w:rPr>
          <w:rFonts w:cstheme="minorHAnsi"/>
          <w:sz w:val="24"/>
          <w:szCs w:val="20"/>
        </w:rPr>
      </w:pPr>
      <w:r w:rsidRPr="00F905BC">
        <w:rPr>
          <w:rFonts w:cstheme="minorHAnsi"/>
          <w:sz w:val="24"/>
          <w:szCs w:val="20"/>
        </w:rPr>
        <w:t>Le titulaire dispose d’un délai de quinze jours à compter de la signature de l’accusé réception ou du récépissé pour donner son accord ou notifier un refus, d’une part, au sous-traitant et, d’autre part, au pouvoir adjudicateur.</w:t>
      </w:r>
    </w:p>
    <w:p w14:paraId="09979E6C" w14:textId="77777777" w:rsidR="00DF64A8" w:rsidRPr="00F905BC" w:rsidRDefault="00DF64A8" w:rsidP="00F905BC">
      <w:pPr>
        <w:spacing w:after="0"/>
        <w:jc w:val="both"/>
        <w:rPr>
          <w:rFonts w:cstheme="minorHAnsi"/>
          <w:sz w:val="24"/>
          <w:szCs w:val="20"/>
        </w:rPr>
      </w:pPr>
      <w:r w:rsidRPr="00F905BC">
        <w:rPr>
          <w:rFonts w:cstheme="minorHAnsi"/>
          <w:sz w:val="24"/>
          <w:szCs w:val="20"/>
        </w:rPr>
        <w:t>Le sous-traitant adresse également sa demande de paiement au pouvoir adjudicateur ou à la personne désignée par lui dans le marché, accompagnée des factures et de l’accusé réception ou du récépissé attestant que le titulaire a bien reçu la demande ou de l’avis postal attestant que le pli a été refusé ou n’a pas été réclamé.</w:t>
      </w:r>
    </w:p>
    <w:p w14:paraId="19FCD31C" w14:textId="77777777" w:rsidR="00DF64A8" w:rsidRPr="00F905BC" w:rsidRDefault="00DF64A8" w:rsidP="00F905BC">
      <w:pPr>
        <w:spacing w:after="0"/>
        <w:jc w:val="both"/>
        <w:rPr>
          <w:rFonts w:cstheme="minorHAnsi"/>
          <w:sz w:val="24"/>
          <w:szCs w:val="20"/>
        </w:rPr>
      </w:pPr>
      <w:r w:rsidRPr="00F905BC">
        <w:rPr>
          <w:rFonts w:cstheme="minorHAnsi"/>
          <w:sz w:val="24"/>
          <w:szCs w:val="20"/>
        </w:rPr>
        <w:t>Le pouvoir adjudicateur ou la personne désignée par lui dans le marché adresse sans délai au titulaire une copie des factures produites par le sous-traitant.</w:t>
      </w:r>
    </w:p>
    <w:p w14:paraId="702EEB49" w14:textId="130A0AEF" w:rsidR="00DF64A8" w:rsidRPr="00F905BC" w:rsidRDefault="00DF64A8" w:rsidP="00F905BC">
      <w:pPr>
        <w:spacing w:after="0"/>
        <w:jc w:val="both"/>
        <w:rPr>
          <w:rFonts w:cstheme="minorHAnsi"/>
          <w:sz w:val="24"/>
          <w:szCs w:val="20"/>
        </w:rPr>
      </w:pPr>
      <w:r w:rsidRPr="00F905BC">
        <w:rPr>
          <w:rFonts w:cstheme="minorHAnsi"/>
          <w:sz w:val="24"/>
          <w:szCs w:val="20"/>
        </w:rPr>
        <w:t xml:space="preserve">Le pouvoir adjudicateur procède au paiement du sous-traitant dans le délai prévu </w:t>
      </w:r>
      <w:r w:rsidR="00927CBF">
        <w:rPr>
          <w:rFonts w:cstheme="minorHAnsi"/>
          <w:sz w:val="24"/>
          <w:szCs w:val="20"/>
        </w:rPr>
        <w:t>au</w:t>
      </w:r>
      <w:r w:rsidRPr="00F905BC">
        <w:rPr>
          <w:rFonts w:cstheme="minorHAnsi"/>
          <w:sz w:val="24"/>
          <w:szCs w:val="20"/>
        </w:rPr>
        <w:t xml:space="preserve"> présent </w:t>
      </w:r>
      <w:r w:rsidR="004E068B">
        <w:rPr>
          <w:rFonts w:cstheme="minorHAnsi"/>
          <w:sz w:val="24"/>
          <w:szCs w:val="20"/>
        </w:rPr>
        <w:t>contrat</w:t>
      </w:r>
      <w:r w:rsidRPr="00F905BC">
        <w:rPr>
          <w:rFonts w:cstheme="minorHAnsi"/>
          <w:sz w:val="24"/>
          <w:szCs w:val="20"/>
        </w:rPr>
        <w:t>. Ce délai court à compter de la réception par le pouvoir adjudicateur de l’accord, total ou partiel, du titulaire sur le paiement demandé, ou de l’expiration du délai mentionné au deuxième alinéa si, pendant ce délai, le titulaire n’a notifié aucun accord ni aucun refus, ou encore de la réception par le pouvoir adjudicateur de l’avis postal mentionné au troisième alinéa.</w:t>
      </w:r>
    </w:p>
    <w:p w14:paraId="0D9DF02F" w14:textId="77777777" w:rsidR="00DF64A8" w:rsidRPr="00F905BC" w:rsidRDefault="00DF64A8" w:rsidP="00F905BC">
      <w:pPr>
        <w:spacing w:after="0"/>
        <w:jc w:val="both"/>
        <w:rPr>
          <w:rFonts w:cstheme="minorHAnsi"/>
          <w:sz w:val="24"/>
          <w:szCs w:val="20"/>
        </w:rPr>
      </w:pPr>
      <w:r w:rsidRPr="00F905BC">
        <w:rPr>
          <w:rFonts w:cstheme="minorHAnsi"/>
          <w:sz w:val="24"/>
          <w:szCs w:val="20"/>
        </w:rPr>
        <w:t>Le pouvoir adjudicateur informe le titulaire des paiements qu’il effectue au sous-traitant.</w:t>
      </w:r>
    </w:p>
    <w:p w14:paraId="7F13ECF9" w14:textId="446552AF" w:rsidR="00DF64A8" w:rsidRPr="00F905BC" w:rsidRDefault="00DF64A8" w:rsidP="00F905BC">
      <w:pPr>
        <w:spacing w:after="0"/>
        <w:jc w:val="both"/>
        <w:rPr>
          <w:rFonts w:cstheme="minorHAnsi"/>
          <w:sz w:val="24"/>
          <w:szCs w:val="20"/>
        </w:rPr>
      </w:pPr>
      <w:r w:rsidRPr="00F905BC">
        <w:rPr>
          <w:rFonts w:cstheme="minorHAnsi"/>
          <w:sz w:val="24"/>
          <w:szCs w:val="20"/>
        </w:rPr>
        <w:t xml:space="preserve">Le </w:t>
      </w:r>
      <w:r w:rsidR="008867B3">
        <w:rPr>
          <w:rFonts w:cstheme="minorHAnsi"/>
          <w:sz w:val="24"/>
          <w:szCs w:val="20"/>
        </w:rPr>
        <w:t>p</w:t>
      </w:r>
      <w:r w:rsidRPr="00F905BC">
        <w:rPr>
          <w:rFonts w:cstheme="minorHAnsi"/>
          <w:sz w:val="24"/>
          <w:szCs w:val="20"/>
        </w:rPr>
        <w:t>ouvoir adjudicateur se libèrera des sommes dues aux sous-traitants payés directement en faisant porter les montants aux crédits des comptes désignés dans les actes spéciaux.</w:t>
      </w:r>
    </w:p>
    <w:p w14:paraId="040542F5" w14:textId="77777777" w:rsidR="00DF64A8" w:rsidRPr="00F905BC" w:rsidRDefault="00DF64A8">
      <w:pPr>
        <w:jc w:val="both"/>
        <w:rPr>
          <w:rFonts w:cstheme="minorHAnsi"/>
          <w:sz w:val="24"/>
          <w:szCs w:val="20"/>
        </w:rPr>
      </w:pPr>
      <w:r w:rsidRPr="00F905BC">
        <w:rPr>
          <w:rFonts w:cstheme="minorHAnsi"/>
          <w:sz w:val="24"/>
          <w:szCs w:val="20"/>
        </w:rPr>
        <w:t>Seul le sous-traitant de premier rang bénéficie du paiement direct.</w:t>
      </w:r>
    </w:p>
    <w:p w14:paraId="58E657F7" w14:textId="77777777" w:rsidR="00DF64A8" w:rsidRPr="00F905BC" w:rsidRDefault="00DF64A8" w:rsidP="00F905BC">
      <w:pPr>
        <w:spacing w:after="0"/>
        <w:rPr>
          <w:sz w:val="24"/>
        </w:rPr>
      </w:pPr>
      <w:bookmarkStart w:id="16" w:name="_Toc90561748"/>
      <w:r w:rsidRPr="00F905BC">
        <w:rPr>
          <w:b/>
          <w:sz w:val="24"/>
        </w:rPr>
        <w:t>Modalités communes au cotraitant et aux sous-traitants</w:t>
      </w:r>
      <w:bookmarkEnd w:id="16"/>
    </w:p>
    <w:p w14:paraId="17C989F5" w14:textId="0A5B8021" w:rsidR="00DF64A8" w:rsidRPr="00F905BC" w:rsidRDefault="00DF64A8" w:rsidP="00DF64A8">
      <w:pPr>
        <w:jc w:val="both"/>
        <w:rPr>
          <w:rFonts w:cstheme="minorHAnsi"/>
          <w:sz w:val="24"/>
          <w:szCs w:val="20"/>
        </w:rPr>
      </w:pPr>
      <w:r w:rsidRPr="00F905BC">
        <w:rPr>
          <w:rFonts w:cstheme="minorHAnsi"/>
          <w:sz w:val="24"/>
          <w:szCs w:val="20"/>
        </w:rPr>
        <w:t>Pour les sous-traitants de l’opérateur économique titulaire ou d’un des cotraitants du groupement d’opérateurs économiques, l'acceptation de la somme à payer à chacun d'eux fait l'objet d'une attestation, jointe en double exemplaire, au projet de décompte, signée par celui qui a conclu le contrat de sous-traitance et indiquant la somme à régler par le représentant du pouvoir adjudicateur au sous-traitant concerné</w:t>
      </w:r>
      <w:r w:rsidR="001441B2">
        <w:rPr>
          <w:rFonts w:cstheme="minorHAnsi"/>
          <w:sz w:val="24"/>
          <w:szCs w:val="20"/>
        </w:rPr>
        <w:t>.</w:t>
      </w:r>
    </w:p>
    <w:p w14:paraId="7FC5F823" w14:textId="646F8EE8" w:rsidR="00DF64A8" w:rsidRDefault="00DF64A8" w:rsidP="00DF64A8">
      <w:pPr>
        <w:jc w:val="both"/>
        <w:rPr>
          <w:rFonts w:cstheme="minorHAnsi"/>
          <w:sz w:val="24"/>
          <w:szCs w:val="20"/>
        </w:rPr>
      </w:pPr>
      <w:r w:rsidRPr="00F905BC">
        <w:rPr>
          <w:rFonts w:cstheme="minorHAnsi"/>
          <w:sz w:val="24"/>
          <w:szCs w:val="20"/>
        </w:rPr>
        <w:t>Si l'entrepreneur d'un groupement qui a conclu le contrat de sous-traitance n'est pas le mandataire, ce dernier doit également signer l'attestation.</w:t>
      </w:r>
    </w:p>
    <w:p w14:paraId="26CA46C7" w14:textId="77777777" w:rsidR="001E40CC" w:rsidRPr="00F905BC" w:rsidRDefault="001E40CC" w:rsidP="00DF64A8">
      <w:pPr>
        <w:jc w:val="both"/>
        <w:rPr>
          <w:rFonts w:cstheme="minorHAnsi"/>
          <w:sz w:val="24"/>
          <w:szCs w:val="20"/>
        </w:rPr>
      </w:pPr>
    </w:p>
    <w:p w14:paraId="79546E76" w14:textId="77777777" w:rsidR="00DF64A8" w:rsidRPr="00F905BC" w:rsidRDefault="00DF64A8" w:rsidP="00116A25">
      <w:pPr>
        <w:pStyle w:val="Paragraphedeliste"/>
        <w:numPr>
          <w:ilvl w:val="1"/>
          <w:numId w:val="5"/>
        </w:numPr>
        <w:autoSpaceDE w:val="0"/>
        <w:autoSpaceDN w:val="0"/>
        <w:adjustRightInd w:val="0"/>
        <w:spacing w:after="0" w:line="240" w:lineRule="auto"/>
        <w:rPr>
          <w:rFonts w:cstheme="minorHAnsi"/>
          <w:sz w:val="28"/>
          <w:szCs w:val="28"/>
          <w:u w:val="single"/>
        </w:rPr>
      </w:pPr>
      <w:bookmarkStart w:id="17" w:name="_Toc4572107"/>
      <w:bookmarkStart w:id="18" w:name="_Toc7688429"/>
      <w:bookmarkStart w:id="19" w:name="_Toc90561750"/>
      <w:r w:rsidRPr="00F905BC">
        <w:rPr>
          <w:rFonts w:cstheme="minorHAnsi"/>
          <w:sz w:val="28"/>
          <w:szCs w:val="28"/>
          <w:u w:val="single"/>
        </w:rPr>
        <w:lastRenderedPageBreak/>
        <w:t>Adresse de facturation</w:t>
      </w:r>
      <w:bookmarkEnd w:id="17"/>
      <w:bookmarkEnd w:id="18"/>
      <w:bookmarkEnd w:id="19"/>
    </w:p>
    <w:p w14:paraId="423C4179" w14:textId="6896B30F" w:rsidR="004E068B" w:rsidRDefault="004E068B" w:rsidP="00DF64A8">
      <w:pPr>
        <w:pStyle w:val="Standard"/>
        <w:spacing w:before="0"/>
        <w:rPr>
          <w:rFonts w:asciiTheme="minorHAnsi" w:hAnsiTheme="minorHAnsi" w:cstheme="minorHAnsi"/>
          <w:sz w:val="24"/>
          <w:szCs w:val="24"/>
        </w:rPr>
      </w:pPr>
      <w:r>
        <w:rPr>
          <w:rFonts w:asciiTheme="minorHAnsi" w:hAnsiTheme="minorHAnsi" w:cstheme="minorHAnsi"/>
          <w:sz w:val="24"/>
          <w:szCs w:val="24"/>
        </w:rPr>
        <w:t>Le règlement des sommes dues au titulaire est fait sur présentation d’une facture libellée à l’attention de :</w:t>
      </w:r>
    </w:p>
    <w:p w14:paraId="1CB7B20E" w14:textId="091EB9EF" w:rsidR="004E068B" w:rsidRDefault="004E068B" w:rsidP="004E068B">
      <w:pPr>
        <w:pStyle w:val="Default"/>
        <w:jc w:val="both"/>
        <w:rPr>
          <w:rFonts w:asciiTheme="minorHAnsi" w:hAnsiTheme="minorHAnsi" w:cstheme="minorHAnsi"/>
          <w:b/>
        </w:rPr>
      </w:pPr>
      <w:r>
        <w:rPr>
          <w:rFonts w:asciiTheme="minorHAnsi" w:hAnsiTheme="minorHAnsi" w:cstheme="minorHAnsi"/>
          <w:b/>
        </w:rPr>
        <w:t xml:space="preserve">Ambassade de France </w:t>
      </w:r>
      <w:r w:rsidR="003A65FC">
        <w:rPr>
          <w:rFonts w:asciiTheme="minorHAnsi" w:hAnsiTheme="minorHAnsi" w:cstheme="minorHAnsi"/>
          <w:b/>
        </w:rPr>
        <w:t>au</w:t>
      </w:r>
      <w:r>
        <w:rPr>
          <w:rFonts w:asciiTheme="minorHAnsi" w:hAnsiTheme="minorHAnsi" w:cstheme="minorHAnsi"/>
          <w:b/>
        </w:rPr>
        <w:t xml:space="preserve"> </w:t>
      </w:r>
      <w:r w:rsidR="003A65FC">
        <w:rPr>
          <w:rFonts w:asciiTheme="minorHAnsi" w:hAnsiTheme="minorHAnsi" w:cstheme="minorHAnsi"/>
          <w:b/>
        </w:rPr>
        <w:t>Qatar</w:t>
      </w:r>
    </w:p>
    <w:p w14:paraId="6987A661" w14:textId="70B242BB" w:rsidR="00462C34" w:rsidRDefault="003A65FC" w:rsidP="004E068B">
      <w:pPr>
        <w:pStyle w:val="Default"/>
        <w:jc w:val="both"/>
        <w:rPr>
          <w:rFonts w:asciiTheme="minorHAnsi" w:hAnsiTheme="minorHAnsi" w:cstheme="minorHAnsi"/>
          <w:b/>
        </w:rPr>
      </w:pPr>
      <w:r>
        <w:rPr>
          <w:rFonts w:asciiTheme="minorHAnsi" w:hAnsiTheme="minorHAnsi" w:cstheme="minorHAnsi"/>
          <w:b/>
        </w:rPr>
        <w:t>We</w:t>
      </w:r>
      <w:r w:rsidR="00462C34">
        <w:rPr>
          <w:rFonts w:asciiTheme="minorHAnsi" w:hAnsiTheme="minorHAnsi" w:cstheme="minorHAnsi"/>
          <w:b/>
        </w:rPr>
        <w:t>s</w:t>
      </w:r>
      <w:r>
        <w:rPr>
          <w:rFonts w:asciiTheme="minorHAnsi" w:hAnsiTheme="minorHAnsi" w:cstheme="minorHAnsi"/>
          <w:b/>
        </w:rPr>
        <w:t>t bay</w:t>
      </w:r>
      <w:r w:rsidR="00462C34">
        <w:rPr>
          <w:rFonts w:asciiTheme="minorHAnsi" w:hAnsiTheme="minorHAnsi" w:cstheme="minorHAnsi"/>
          <w:b/>
        </w:rPr>
        <w:t>, Diplomatic A</w:t>
      </w:r>
      <w:r w:rsidR="00050396">
        <w:rPr>
          <w:rFonts w:asciiTheme="minorHAnsi" w:hAnsiTheme="minorHAnsi" w:cstheme="minorHAnsi"/>
          <w:b/>
        </w:rPr>
        <w:t>rea</w:t>
      </w:r>
    </w:p>
    <w:p w14:paraId="1C243054" w14:textId="183D966F" w:rsidR="004E068B" w:rsidRDefault="00462C34" w:rsidP="004E068B">
      <w:pPr>
        <w:pStyle w:val="Default"/>
        <w:jc w:val="both"/>
        <w:rPr>
          <w:rFonts w:asciiTheme="minorHAnsi" w:hAnsiTheme="minorHAnsi" w:cstheme="minorHAnsi"/>
          <w:b/>
        </w:rPr>
      </w:pPr>
      <w:r>
        <w:rPr>
          <w:rFonts w:asciiTheme="minorHAnsi" w:hAnsiTheme="minorHAnsi" w:cstheme="minorHAnsi"/>
          <w:b/>
        </w:rPr>
        <w:t>P.O. BOX : 2669</w:t>
      </w:r>
    </w:p>
    <w:p w14:paraId="402620AD" w14:textId="734F3964" w:rsidR="00D845AF" w:rsidRDefault="00462C34" w:rsidP="004E068B">
      <w:pPr>
        <w:pStyle w:val="Default"/>
        <w:jc w:val="both"/>
        <w:rPr>
          <w:rFonts w:asciiTheme="minorHAnsi" w:hAnsiTheme="minorHAnsi" w:cstheme="minorHAnsi"/>
          <w:b/>
        </w:rPr>
      </w:pPr>
      <w:r>
        <w:rPr>
          <w:rFonts w:asciiTheme="minorHAnsi" w:hAnsiTheme="minorHAnsi" w:cstheme="minorHAnsi"/>
          <w:b/>
        </w:rPr>
        <w:t>Doha</w:t>
      </w:r>
      <w:r w:rsidR="004E068B">
        <w:rPr>
          <w:rFonts w:asciiTheme="minorHAnsi" w:hAnsiTheme="minorHAnsi" w:cstheme="minorHAnsi"/>
          <w:b/>
        </w:rPr>
        <w:t xml:space="preserve"> – </w:t>
      </w:r>
      <w:r>
        <w:rPr>
          <w:rFonts w:asciiTheme="minorHAnsi" w:hAnsiTheme="minorHAnsi" w:cstheme="minorHAnsi"/>
          <w:b/>
        </w:rPr>
        <w:t>QATAR</w:t>
      </w:r>
    </w:p>
    <w:p w14:paraId="223DFCFB" w14:textId="77777777" w:rsidR="00DF64A8" w:rsidRPr="005027D6" w:rsidRDefault="00DF64A8" w:rsidP="0034648C">
      <w:pPr>
        <w:pStyle w:val="Default"/>
        <w:jc w:val="both"/>
      </w:pPr>
    </w:p>
    <w:p w14:paraId="3F1EDEE8" w14:textId="7B8B2526" w:rsidR="00DF64A8" w:rsidRPr="00025FAD" w:rsidRDefault="00DF64A8" w:rsidP="00116A25">
      <w:pPr>
        <w:pStyle w:val="Paragraphedeliste"/>
        <w:numPr>
          <w:ilvl w:val="1"/>
          <w:numId w:val="5"/>
        </w:numPr>
        <w:autoSpaceDE w:val="0"/>
        <w:autoSpaceDN w:val="0"/>
        <w:adjustRightInd w:val="0"/>
        <w:spacing w:after="0" w:line="240" w:lineRule="auto"/>
        <w:rPr>
          <w:rFonts w:cstheme="minorHAnsi"/>
          <w:sz w:val="28"/>
          <w:szCs w:val="28"/>
          <w:u w:val="single"/>
        </w:rPr>
      </w:pPr>
      <w:bookmarkStart w:id="20" w:name="_Toc4572108"/>
      <w:bookmarkStart w:id="21" w:name="_Toc7688430"/>
      <w:bookmarkStart w:id="22" w:name="_Toc90561751"/>
      <w:r w:rsidRPr="00025FAD">
        <w:rPr>
          <w:rFonts w:cstheme="minorHAnsi"/>
          <w:sz w:val="28"/>
          <w:szCs w:val="28"/>
          <w:u w:val="single"/>
        </w:rPr>
        <w:t>Délais de paiement</w:t>
      </w:r>
      <w:bookmarkEnd w:id="20"/>
      <w:bookmarkEnd w:id="21"/>
      <w:bookmarkEnd w:id="22"/>
    </w:p>
    <w:p w14:paraId="1E5A4D30" w14:textId="77777777" w:rsidR="00DF64A8" w:rsidRPr="00F905BC" w:rsidRDefault="00DF64A8" w:rsidP="00DF64A8">
      <w:pPr>
        <w:jc w:val="both"/>
        <w:rPr>
          <w:rFonts w:cstheme="minorHAnsi"/>
          <w:sz w:val="24"/>
          <w:szCs w:val="20"/>
        </w:rPr>
      </w:pPr>
      <w:r w:rsidRPr="00F905BC">
        <w:rPr>
          <w:rFonts w:cstheme="minorHAnsi"/>
          <w:sz w:val="24"/>
          <w:szCs w:val="20"/>
        </w:rPr>
        <w:t>Le délai de paiement est de 30 jours à compter de la réception de la demande de paiement. Aucune demande de paiement ne peut être transmise avant réalisation des prestations.</w:t>
      </w:r>
    </w:p>
    <w:p w14:paraId="5C67F8FC" w14:textId="77777777" w:rsidR="00DF64A8" w:rsidRPr="00F905BC" w:rsidRDefault="00DF64A8" w:rsidP="00F905BC">
      <w:pPr>
        <w:jc w:val="both"/>
        <w:rPr>
          <w:rFonts w:cstheme="minorHAnsi"/>
          <w:sz w:val="24"/>
          <w:szCs w:val="20"/>
        </w:rPr>
      </w:pPr>
      <w:r w:rsidRPr="00F905BC">
        <w:rPr>
          <w:rFonts w:cstheme="minorHAnsi"/>
          <w:sz w:val="24"/>
          <w:szCs w:val="20"/>
        </w:rPr>
        <w:t>Le taux applicable en cas de retard de paiement est le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w:t>
      </w:r>
    </w:p>
    <w:p w14:paraId="0F28C9ED" w14:textId="2AD74A10" w:rsidR="00883295" w:rsidRPr="00F905BC" w:rsidRDefault="00DF64A8" w:rsidP="00F905BC">
      <w:pPr>
        <w:jc w:val="both"/>
        <w:rPr>
          <w:rFonts w:cstheme="minorHAnsi"/>
          <w:sz w:val="24"/>
          <w:szCs w:val="20"/>
        </w:rPr>
      </w:pPr>
      <w:r w:rsidRPr="00F905BC">
        <w:rPr>
          <w:rFonts w:cstheme="minorHAnsi"/>
          <w:sz w:val="24"/>
          <w:szCs w:val="20"/>
        </w:rPr>
        <w:t>Le montant de l’indemnité forfaitaire pour frais de recouvrement, due pour tout retard de paiement, en sus des intérêts moratoires est fixé à 40 euros</w:t>
      </w:r>
      <w:r w:rsidR="004E068B">
        <w:rPr>
          <w:rFonts w:cstheme="minorHAnsi"/>
          <w:sz w:val="24"/>
          <w:szCs w:val="20"/>
        </w:rPr>
        <w:t>.</w:t>
      </w:r>
    </w:p>
    <w:p w14:paraId="56D430A7" w14:textId="4CC45DC0" w:rsidR="00DF64A8" w:rsidRPr="00F905BC" w:rsidRDefault="00DF64A8" w:rsidP="00116A25">
      <w:pPr>
        <w:pStyle w:val="Paragraphedeliste"/>
        <w:numPr>
          <w:ilvl w:val="1"/>
          <w:numId w:val="5"/>
        </w:numPr>
        <w:autoSpaceDE w:val="0"/>
        <w:autoSpaceDN w:val="0"/>
        <w:adjustRightInd w:val="0"/>
        <w:spacing w:after="0" w:line="240" w:lineRule="auto"/>
        <w:rPr>
          <w:rFonts w:cstheme="minorHAnsi"/>
          <w:sz w:val="28"/>
          <w:szCs w:val="28"/>
          <w:u w:val="single"/>
        </w:rPr>
      </w:pPr>
      <w:bookmarkStart w:id="23" w:name="_Toc197326322"/>
      <w:bookmarkStart w:id="24" w:name="_Toc4572109"/>
      <w:bookmarkStart w:id="25" w:name="_Toc7688431"/>
      <w:bookmarkStart w:id="26" w:name="_Toc90561752"/>
      <w:r w:rsidRPr="00F905BC">
        <w:rPr>
          <w:rFonts w:cstheme="minorHAnsi"/>
          <w:sz w:val="28"/>
          <w:szCs w:val="28"/>
          <w:u w:val="single"/>
        </w:rPr>
        <w:t>Coordonnées bancaires du titulaire – R</w:t>
      </w:r>
      <w:r w:rsidR="005D2384">
        <w:rPr>
          <w:rFonts w:cstheme="minorHAnsi"/>
          <w:sz w:val="28"/>
          <w:szCs w:val="28"/>
          <w:u w:val="single"/>
        </w:rPr>
        <w:t>elevé d’</w:t>
      </w:r>
      <w:r w:rsidRPr="00F905BC">
        <w:rPr>
          <w:rFonts w:cstheme="minorHAnsi"/>
          <w:sz w:val="28"/>
          <w:szCs w:val="28"/>
          <w:u w:val="single"/>
        </w:rPr>
        <w:t>I</w:t>
      </w:r>
      <w:r w:rsidR="005D2384">
        <w:rPr>
          <w:rFonts w:cstheme="minorHAnsi"/>
          <w:sz w:val="28"/>
          <w:szCs w:val="28"/>
          <w:u w:val="single"/>
        </w:rPr>
        <w:t xml:space="preserve">dentité </w:t>
      </w:r>
      <w:r w:rsidRPr="00F905BC">
        <w:rPr>
          <w:rFonts w:cstheme="minorHAnsi"/>
          <w:sz w:val="28"/>
          <w:szCs w:val="28"/>
          <w:u w:val="single"/>
        </w:rPr>
        <w:t>B</w:t>
      </w:r>
      <w:bookmarkEnd w:id="23"/>
      <w:bookmarkEnd w:id="24"/>
      <w:bookmarkEnd w:id="25"/>
      <w:bookmarkEnd w:id="26"/>
      <w:r w:rsidR="005D2384">
        <w:rPr>
          <w:rFonts w:cstheme="minorHAnsi"/>
          <w:sz w:val="28"/>
          <w:szCs w:val="28"/>
          <w:u w:val="single"/>
        </w:rPr>
        <w:t>ancaire</w:t>
      </w:r>
      <w:r w:rsidRPr="00F905BC">
        <w:rPr>
          <w:rFonts w:cstheme="minorHAnsi"/>
          <w:sz w:val="28"/>
          <w:szCs w:val="28"/>
          <w:u w:val="single"/>
        </w:rPr>
        <w:t xml:space="preserve"> </w:t>
      </w:r>
    </w:p>
    <w:p w14:paraId="255B6963" w14:textId="77777777" w:rsidR="00DF64A8" w:rsidRPr="00F905BC" w:rsidRDefault="00DF64A8" w:rsidP="00DF64A8">
      <w:pPr>
        <w:jc w:val="both"/>
        <w:rPr>
          <w:rFonts w:cstheme="minorHAnsi"/>
          <w:sz w:val="24"/>
          <w:szCs w:val="20"/>
        </w:rPr>
      </w:pPr>
      <w:r w:rsidRPr="00F905BC">
        <w:rPr>
          <w:rFonts w:cstheme="minorHAnsi"/>
          <w:sz w:val="24"/>
          <w:szCs w:val="20"/>
        </w:rPr>
        <w:t xml:space="preserve">En cas de modification des coordonnées bancaires en cours d’exécution du marché, le titulaire, ses cotraitants et sous-traitants doivent impérativement, dans les plus brefs délais, notifier ce changement au service en charge du suivi du marché. </w:t>
      </w:r>
    </w:p>
    <w:p w14:paraId="3EE6B1F6" w14:textId="3B8D6CFB" w:rsidR="00DF64A8" w:rsidRPr="00F905BC" w:rsidRDefault="00DF64A8" w:rsidP="00116A25">
      <w:pPr>
        <w:pStyle w:val="Paragraphedeliste"/>
        <w:numPr>
          <w:ilvl w:val="1"/>
          <w:numId w:val="5"/>
        </w:numPr>
        <w:autoSpaceDE w:val="0"/>
        <w:autoSpaceDN w:val="0"/>
        <w:adjustRightInd w:val="0"/>
        <w:spacing w:after="0" w:line="240" w:lineRule="auto"/>
        <w:rPr>
          <w:rFonts w:cstheme="minorHAnsi"/>
          <w:sz w:val="28"/>
          <w:szCs w:val="28"/>
          <w:u w:val="single"/>
        </w:rPr>
      </w:pPr>
      <w:bookmarkStart w:id="27" w:name="_Toc90561753"/>
      <w:bookmarkEnd w:id="11"/>
      <w:bookmarkEnd w:id="12"/>
      <w:r w:rsidRPr="00F905BC">
        <w:rPr>
          <w:rFonts w:cstheme="minorHAnsi"/>
          <w:sz w:val="28"/>
          <w:szCs w:val="28"/>
          <w:u w:val="single"/>
        </w:rPr>
        <w:t>Nantissement – cession de créances</w:t>
      </w:r>
      <w:bookmarkEnd w:id="27"/>
    </w:p>
    <w:p w14:paraId="334610A5" w14:textId="6CEA6C26" w:rsidR="00DF64A8" w:rsidRPr="006F6804" w:rsidRDefault="00DF64A8" w:rsidP="00DF64A8">
      <w:pPr>
        <w:jc w:val="both"/>
        <w:rPr>
          <w:rFonts w:ascii="Century Gothic" w:hAnsi="Century Gothic"/>
          <w:sz w:val="20"/>
        </w:rPr>
      </w:pPr>
      <w:r w:rsidRPr="00F905BC">
        <w:rPr>
          <w:rFonts w:cstheme="minorHAnsi"/>
          <w:sz w:val="24"/>
          <w:szCs w:val="20"/>
        </w:rPr>
        <w:t>Il est remis à la demande du maître d'œuvre une copie de l'original de l'acte d'engagement certifié conforme et portant la mention "copie certifiée conforme à l'original</w:t>
      </w:r>
      <w:r w:rsidR="004A075E">
        <w:rPr>
          <w:rFonts w:cstheme="minorHAnsi"/>
          <w:sz w:val="24"/>
          <w:szCs w:val="20"/>
        </w:rPr>
        <w:t> </w:t>
      </w:r>
      <w:r w:rsidRPr="00F905BC">
        <w:rPr>
          <w:rFonts w:cstheme="minorHAnsi"/>
          <w:sz w:val="24"/>
          <w:szCs w:val="20"/>
        </w:rPr>
        <w:t>délivrée en unique exemplaire</w:t>
      </w:r>
      <w:r w:rsidR="004A075E">
        <w:rPr>
          <w:rFonts w:cstheme="minorHAnsi"/>
          <w:sz w:val="24"/>
          <w:szCs w:val="20"/>
        </w:rPr>
        <w:t> »</w:t>
      </w:r>
      <w:r w:rsidRPr="00F905BC">
        <w:rPr>
          <w:rFonts w:cstheme="minorHAnsi"/>
          <w:sz w:val="24"/>
          <w:szCs w:val="20"/>
        </w:rPr>
        <w:t xml:space="preserve"> pour être remise à l'établissement de crédit et en cas de cession ou de nantissement de créance</w:t>
      </w:r>
      <w:r w:rsidR="005D2384">
        <w:rPr>
          <w:rFonts w:cstheme="minorHAnsi"/>
          <w:sz w:val="24"/>
          <w:szCs w:val="20"/>
        </w:rPr>
        <w:t>,</w:t>
      </w:r>
      <w:r w:rsidRPr="00F905BC">
        <w:rPr>
          <w:rFonts w:cstheme="minorHAnsi"/>
          <w:sz w:val="24"/>
          <w:szCs w:val="20"/>
        </w:rPr>
        <w:t xml:space="preserve"> soit un certificat de cessibilité</w:t>
      </w:r>
      <w:r w:rsidR="00883295">
        <w:rPr>
          <w:rFonts w:cstheme="minorHAnsi"/>
          <w:sz w:val="24"/>
          <w:szCs w:val="20"/>
        </w:rPr>
        <w:t>.</w:t>
      </w:r>
    </w:p>
    <w:p w14:paraId="21F96176" w14:textId="77777777" w:rsidR="00DF64A8" w:rsidRPr="00F905BC" w:rsidRDefault="00DF64A8" w:rsidP="00116A25">
      <w:pPr>
        <w:pStyle w:val="Paragraphedeliste"/>
        <w:numPr>
          <w:ilvl w:val="1"/>
          <w:numId w:val="5"/>
        </w:numPr>
        <w:autoSpaceDE w:val="0"/>
        <w:autoSpaceDN w:val="0"/>
        <w:adjustRightInd w:val="0"/>
        <w:spacing w:after="0" w:line="240" w:lineRule="auto"/>
        <w:rPr>
          <w:rFonts w:cstheme="minorHAnsi"/>
          <w:sz w:val="28"/>
          <w:szCs w:val="28"/>
          <w:u w:val="single"/>
        </w:rPr>
      </w:pPr>
      <w:bookmarkStart w:id="28" w:name="_Toc4572113"/>
      <w:bookmarkStart w:id="29" w:name="_Toc90561754"/>
      <w:r w:rsidRPr="00F905BC">
        <w:rPr>
          <w:rFonts w:cstheme="minorHAnsi"/>
          <w:sz w:val="28"/>
          <w:szCs w:val="28"/>
          <w:u w:val="single"/>
        </w:rPr>
        <w:t>Comptable assignataire</w:t>
      </w:r>
      <w:bookmarkEnd w:id="28"/>
      <w:bookmarkEnd w:id="29"/>
    </w:p>
    <w:p w14:paraId="771CA556" w14:textId="4159B580" w:rsidR="00DF64A8" w:rsidRPr="00F905BC" w:rsidRDefault="00DF64A8" w:rsidP="00DF64A8">
      <w:pPr>
        <w:jc w:val="both"/>
        <w:rPr>
          <w:rFonts w:cstheme="minorHAnsi"/>
          <w:sz w:val="24"/>
          <w:szCs w:val="20"/>
        </w:rPr>
      </w:pPr>
      <w:r w:rsidRPr="00F905BC">
        <w:rPr>
          <w:rFonts w:cstheme="minorHAnsi"/>
          <w:sz w:val="24"/>
          <w:szCs w:val="20"/>
        </w:rPr>
        <w:t>La personne habilitée à donner les renseignements est le comptable assignataire, les cessions de créance doivent lui être notifiées à l’adresse suivante :</w:t>
      </w:r>
    </w:p>
    <w:p w14:paraId="091F8EFD" w14:textId="68D7C9E5" w:rsidR="00DF64A8" w:rsidRDefault="0034648C" w:rsidP="00AC1B9C">
      <w:pPr>
        <w:autoSpaceDE w:val="0"/>
        <w:autoSpaceDN w:val="0"/>
        <w:adjustRightInd w:val="0"/>
        <w:spacing w:after="0" w:line="240" w:lineRule="auto"/>
        <w:jc w:val="both"/>
        <w:rPr>
          <w:rFonts w:cstheme="minorHAnsi"/>
          <w:sz w:val="24"/>
          <w:szCs w:val="20"/>
        </w:rPr>
      </w:pPr>
      <w:r>
        <w:rPr>
          <w:rFonts w:cstheme="minorHAnsi"/>
          <w:sz w:val="24"/>
          <w:szCs w:val="20"/>
        </w:rPr>
        <w:t>Monsieur le Directeur de la Direction</w:t>
      </w:r>
      <w:r w:rsidR="0033202F" w:rsidRPr="00F905BC">
        <w:rPr>
          <w:rFonts w:cstheme="minorHAnsi"/>
          <w:sz w:val="24"/>
          <w:szCs w:val="20"/>
        </w:rPr>
        <w:t xml:space="preserve"> </w:t>
      </w:r>
      <w:r>
        <w:rPr>
          <w:rFonts w:cstheme="minorHAnsi"/>
          <w:sz w:val="24"/>
          <w:szCs w:val="20"/>
        </w:rPr>
        <w:t>Sp</w:t>
      </w:r>
      <w:r w:rsidR="0033202F" w:rsidRPr="00F905BC">
        <w:rPr>
          <w:rFonts w:cstheme="minorHAnsi"/>
          <w:sz w:val="24"/>
          <w:szCs w:val="20"/>
        </w:rPr>
        <w:t>écialisé</w:t>
      </w:r>
      <w:r w:rsidR="009A7C51">
        <w:rPr>
          <w:rFonts w:cstheme="minorHAnsi"/>
          <w:sz w:val="24"/>
          <w:szCs w:val="20"/>
        </w:rPr>
        <w:t>e</w:t>
      </w:r>
      <w:r w:rsidR="0033202F" w:rsidRPr="00F905BC">
        <w:rPr>
          <w:rFonts w:cstheme="minorHAnsi"/>
          <w:sz w:val="24"/>
          <w:szCs w:val="20"/>
        </w:rPr>
        <w:t xml:space="preserve"> des Finances Publiques pour l’Etranger</w:t>
      </w:r>
    </w:p>
    <w:p w14:paraId="082E35DC" w14:textId="2D100CDA" w:rsidR="009A7C51" w:rsidRDefault="009A7C51" w:rsidP="00AC1B9C">
      <w:pPr>
        <w:autoSpaceDE w:val="0"/>
        <w:autoSpaceDN w:val="0"/>
        <w:adjustRightInd w:val="0"/>
        <w:spacing w:after="0" w:line="240" w:lineRule="auto"/>
        <w:jc w:val="both"/>
        <w:rPr>
          <w:rFonts w:cstheme="minorHAnsi"/>
          <w:sz w:val="24"/>
          <w:szCs w:val="20"/>
        </w:rPr>
      </w:pPr>
      <w:r>
        <w:rPr>
          <w:rFonts w:cstheme="minorHAnsi"/>
          <w:sz w:val="24"/>
          <w:szCs w:val="20"/>
        </w:rPr>
        <w:t>30 rue Malville</w:t>
      </w:r>
    </w:p>
    <w:p w14:paraId="5BC9DA70" w14:textId="390A1ABB" w:rsidR="009A7C51" w:rsidRDefault="009A7C51" w:rsidP="00AC1B9C">
      <w:pPr>
        <w:autoSpaceDE w:val="0"/>
        <w:autoSpaceDN w:val="0"/>
        <w:adjustRightInd w:val="0"/>
        <w:spacing w:after="0" w:line="240" w:lineRule="auto"/>
        <w:jc w:val="both"/>
        <w:rPr>
          <w:rFonts w:cstheme="minorHAnsi"/>
          <w:sz w:val="24"/>
          <w:szCs w:val="20"/>
        </w:rPr>
      </w:pPr>
      <w:r>
        <w:rPr>
          <w:rFonts w:cstheme="minorHAnsi"/>
          <w:sz w:val="24"/>
          <w:szCs w:val="20"/>
        </w:rPr>
        <w:t>44040 NANTES Cedex 1</w:t>
      </w:r>
    </w:p>
    <w:p w14:paraId="53B05AFD" w14:textId="7C5E0D67" w:rsidR="001E40CC" w:rsidRDefault="001E40CC" w:rsidP="00AC1B9C">
      <w:pPr>
        <w:autoSpaceDE w:val="0"/>
        <w:autoSpaceDN w:val="0"/>
        <w:adjustRightInd w:val="0"/>
        <w:spacing w:after="0" w:line="240" w:lineRule="auto"/>
        <w:jc w:val="both"/>
        <w:rPr>
          <w:rFonts w:cstheme="minorHAnsi"/>
          <w:sz w:val="24"/>
          <w:szCs w:val="20"/>
        </w:rPr>
      </w:pPr>
    </w:p>
    <w:p w14:paraId="3F3535BC" w14:textId="775B36F3" w:rsidR="001E40CC" w:rsidRDefault="001E40CC" w:rsidP="00AC1B9C">
      <w:pPr>
        <w:autoSpaceDE w:val="0"/>
        <w:autoSpaceDN w:val="0"/>
        <w:adjustRightInd w:val="0"/>
        <w:spacing w:after="0" w:line="240" w:lineRule="auto"/>
        <w:jc w:val="both"/>
        <w:rPr>
          <w:rFonts w:cstheme="minorHAnsi"/>
          <w:sz w:val="24"/>
          <w:szCs w:val="20"/>
        </w:rPr>
      </w:pPr>
    </w:p>
    <w:p w14:paraId="0157F753" w14:textId="26B7E61F" w:rsidR="001E40CC" w:rsidRDefault="001E40CC" w:rsidP="00AC1B9C">
      <w:pPr>
        <w:autoSpaceDE w:val="0"/>
        <w:autoSpaceDN w:val="0"/>
        <w:adjustRightInd w:val="0"/>
        <w:spacing w:after="0" w:line="240" w:lineRule="auto"/>
        <w:jc w:val="both"/>
        <w:rPr>
          <w:rFonts w:cstheme="minorHAnsi"/>
          <w:sz w:val="24"/>
          <w:szCs w:val="20"/>
        </w:rPr>
      </w:pPr>
    </w:p>
    <w:p w14:paraId="78040B3A" w14:textId="4E2F9EDA" w:rsidR="001E40CC" w:rsidRDefault="001E40CC" w:rsidP="00AC1B9C">
      <w:pPr>
        <w:autoSpaceDE w:val="0"/>
        <w:autoSpaceDN w:val="0"/>
        <w:adjustRightInd w:val="0"/>
        <w:spacing w:after="0" w:line="240" w:lineRule="auto"/>
        <w:jc w:val="both"/>
        <w:rPr>
          <w:rFonts w:cstheme="minorHAnsi"/>
          <w:sz w:val="24"/>
          <w:szCs w:val="20"/>
        </w:rPr>
      </w:pPr>
    </w:p>
    <w:p w14:paraId="13EDED49" w14:textId="77777777" w:rsidR="001E40CC" w:rsidRDefault="001E40CC" w:rsidP="00AC1B9C">
      <w:pPr>
        <w:autoSpaceDE w:val="0"/>
        <w:autoSpaceDN w:val="0"/>
        <w:adjustRightInd w:val="0"/>
        <w:spacing w:after="0" w:line="240" w:lineRule="auto"/>
        <w:jc w:val="both"/>
        <w:rPr>
          <w:rFonts w:cstheme="minorHAnsi"/>
          <w:sz w:val="24"/>
          <w:szCs w:val="20"/>
        </w:rPr>
      </w:pPr>
    </w:p>
    <w:p w14:paraId="42531E49" w14:textId="7F678ABA" w:rsidR="00F62B17" w:rsidRDefault="00F62B17" w:rsidP="00AC1B9C">
      <w:pPr>
        <w:autoSpaceDE w:val="0"/>
        <w:autoSpaceDN w:val="0"/>
        <w:adjustRightInd w:val="0"/>
        <w:spacing w:after="0" w:line="240" w:lineRule="auto"/>
        <w:jc w:val="both"/>
        <w:rPr>
          <w:rFonts w:cstheme="minorHAnsi"/>
          <w:sz w:val="24"/>
          <w:szCs w:val="20"/>
        </w:rPr>
      </w:pPr>
    </w:p>
    <w:p w14:paraId="785C4555" w14:textId="77777777" w:rsidR="00F62B17" w:rsidRDefault="00F62B17" w:rsidP="00116A25">
      <w:pPr>
        <w:pStyle w:val="Paragraphedeliste"/>
        <w:numPr>
          <w:ilvl w:val="0"/>
          <w:numId w:val="5"/>
        </w:numPr>
        <w:autoSpaceDE w:val="0"/>
        <w:autoSpaceDN w:val="0"/>
        <w:adjustRightInd w:val="0"/>
        <w:spacing w:after="0" w:line="240" w:lineRule="auto"/>
        <w:jc w:val="both"/>
        <w:rPr>
          <w:rFonts w:cstheme="minorHAnsi"/>
          <w:b/>
          <w:sz w:val="36"/>
          <w:szCs w:val="36"/>
        </w:rPr>
      </w:pPr>
      <w:r>
        <w:rPr>
          <w:rFonts w:cstheme="minorHAnsi"/>
          <w:b/>
          <w:sz w:val="36"/>
          <w:szCs w:val="36"/>
        </w:rPr>
        <w:lastRenderedPageBreak/>
        <w:t>Sous-traitance</w:t>
      </w:r>
    </w:p>
    <w:p w14:paraId="06DCCA6A" w14:textId="77777777" w:rsidR="00F62B17" w:rsidRDefault="00F62B17" w:rsidP="00F62B17">
      <w:pPr>
        <w:pStyle w:val="Default"/>
        <w:jc w:val="both"/>
        <w:rPr>
          <w:rFonts w:asciiTheme="minorHAnsi" w:hAnsiTheme="minorHAnsi" w:cstheme="minorHAnsi"/>
          <w:szCs w:val="22"/>
        </w:rPr>
      </w:pPr>
      <w:r w:rsidRPr="00637879">
        <w:rPr>
          <w:rFonts w:asciiTheme="minorHAnsi" w:hAnsiTheme="minorHAnsi" w:cstheme="minorHAnsi"/>
          <w:szCs w:val="22"/>
        </w:rPr>
        <w:t xml:space="preserve">Le titulaire peut sous-traiter l'exécution de certaines parties de son marché, sous réserve de l'acceptation du ou des sous-traitants par le maître de l'ouvrage et de l'agrément par lui des conditions de paiement de chaque sous-traitant. </w:t>
      </w:r>
    </w:p>
    <w:p w14:paraId="5F4DF3C9" w14:textId="77777777" w:rsidR="00F62B17" w:rsidRPr="00637879" w:rsidRDefault="00F62B17" w:rsidP="00F62B17">
      <w:pPr>
        <w:pStyle w:val="Default"/>
        <w:rPr>
          <w:rFonts w:asciiTheme="minorHAnsi" w:hAnsiTheme="minorHAnsi" w:cstheme="minorHAnsi"/>
          <w:szCs w:val="22"/>
        </w:rPr>
      </w:pPr>
    </w:p>
    <w:p w14:paraId="4C8E5776" w14:textId="77777777" w:rsidR="00F62B17" w:rsidRDefault="00F62B17" w:rsidP="00F62B17">
      <w:pPr>
        <w:pStyle w:val="Default"/>
        <w:jc w:val="both"/>
        <w:rPr>
          <w:rFonts w:asciiTheme="minorHAnsi" w:hAnsiTheme="minorHAnsi" w:cstheme="minorHAnsi"/>
          <w:szCs w:val="22"/>
        </w:rPr>
      </w:pPr>
      <w:r w:rsidRPr="00637879">
        <w:rPr>
          <w:rFonts w:asciiTheme="minorHAnsi" w:hAnsiTheme="minorHAnsi" w:cstheme="minorHAnsi"/>
          <w:szCs w:val="22"/>
        </w:rPr>
        <w:t xml:space="preserve">Le titulaire fournira en annexe au présent marché les actes spéciaux de sous-traitance </w:t>
      </w:r>
      <w:r w:rsidRPr="002E3D09">
        <w:rPr>
          <w:rFonts w:asciiTheme="minorHAnsi" w:hAnsiTheme="minorHAnsi" w:cstheme="minorHAnsi"/>
          <w:szCs w:val="22"/>
        </w:rPr>
        <w:t xml:space="preserve">(ou formulaire DC4 - </w:t>
      </w:r>
      <w:hyperlink r:id="rId9" w:history="1">
        <w:r w:rsidRPr="002E3D09">
          <w:rPr>
            <w:rStyle w:val="Lienhypertexte"/>
            <w:rFonts w:asciiTheme="minorHAnsi" w:hAnsiTheme="minorHAnsi" w:cstheme="minorHAnsi"/>
            <w:szCs w:val="22"/>
          </w:rPr>
          <w:t>https://www.economie.gouv.fr/cedef/formulaires-marches-publics</w:t>
        </w:r>
      </w:hyperlink>
      <w:r w:rsidRPr="002E3D09">
        <w:rPr>
          <w:rFonts w:asciiTheme="minorHAnsi" w:hAnsiTheme="minorHAnsi" w:cstheme="minorHAnsi"/>
          <w:szCs w:val="22"/>
        </w:rPr>
        <w:t>)</w:t>
      </w:r>
      <w:r w:rsidRPr="00637879">
        <w:rPr>
          <w:rFonts w:asciiTheme="minorHAnsi" w:hAnsiTheme="minorHAnsi" w:cstheme="minorHAnsi"/>
          <w:szCs w:val="22"/>
        </w:rPr>
        <w:t xml:space="preserve"> indiquant la nature et le montant des prestations qu’il envisage de faire exécuter par des sous-traitants, payés directement, le nom de ces sous-traitants et les conditions de paiement des contrats de sous-traitance : le montant des prestations sous-traitées indiquées dans chaque annexe constitue le montant maximal de la créance que le sous-traitant concerné pourra présenter en nantissement ou céder. </w:t>
      </w:r>
    </w:p>
    <w:p w14:paraId="0BBE23DC" w14:textId="77777777" w:rsidR="00F62B17" w:rsidRPr="00637879" w:rsidRDefault="00F62B17" w:rsidP="00F62B17">
      <w:pPr>
        <w:pStyle w:val="Default"/>
        <w:rPr>
          <w:rFonts w:asciiTheme="minorHAnsi" w:hAnsiTheme="minorHAnsi" w:cstheme="minorHAnsi"/>
          <w:szCs w:val="22"/>
        </w:rPr>
      </w:pPr>
    </w:p>
    <w:p w14:paraId="1872682B" w14:textId="77777777" w:rsidR="00F62B17" w:rsidRDefault="00F62B17" w:rsidP="00F62B17">
      <w:pPr>
        <w:pStyle w:val="Default"/>
        <w:jc w:val="both"/>
        <w:rPr>
          <w:rFonts w:asciiTheme="minorHAnsi" w:hAnsiTheme="minorHAnsi" w:cstheme="minorHAnsi"/>
          <w:szCs w:val="22"/>
        </w:rPr>
      </w:pPr>
      <w:r w:rsidRPr="00637879">
        <w:rPr>
          <w:rFonts w:asciiTheme="minorHAnsi" w:hAnsiTheme="minorHAnsi" w:cstheme="minorHAnsi"/>
          <w:szCs w:val="22"/>
        </w:rPr>
        <w:t xml:space="preserve">Chaque annexe constitue une demande d'acceptation du sous-traitant concerné et d'agrément des conditions de paiement du contrat de sous-traitance, demande qui est réputée prendre effet à la date de notification du présent marché. Cette notification est réputée emporter acceptation du sous-traitant et agrément des conditions de paiement du contrat de sous-traitance. </w:t>
      </w:r>
    </w:p>
    <w:p w14:paraId="78130AC4" w14:textId="77777777" w:rsidR="00F62B17" w:rsidRPr="00637879" w:rsidRDefault="00F62B17" w:rsidP="00F62B17">
      <w:pPr>
        <w:pStyle w:val="Default"/>
        <w:rPr>
          <w:rFonts w:asciiTheme="minorHAnsi" w:hAnsiTheme="minorHAnsi" w:cstheme="minorHAnsi"/>
          <w:szCs w:val="22"/>
        </w:rPr>
      </w:pPr>
    </w:p>
    <w:p w14:paraId="59B79DAE" w14:textId="22304FC4" w:rsidR="003775F7" w:rsidRDefault="00F62B17" w:rsidP="007E5376">
      <w:pPr>
        <w:autoSpaceDE w:val="0"/>
        <w:autoSpaceDN w:val="0"/>
        <w:adjustRightInd w:val="0"/>
        <w:spacing w:after="0" w:line="240" w:lineRule="auto"/>
        <w:rPr>
          <w:rFonts w:cstheme="minorHAnsi"/>
          <w:sz w:val="24"/>
        </w:rPr>
      </w:pPr>
      <w:r w:rsidRPr="00637879">
        <w:rPr>
          <w:rFonts w:cstheme="minorHAnsi"/>
          <w:sz w:val="24"/>
        </w:rPr>
        <w:t>Le montant total des prestations que j</w:t>
      </w:r>
      <w:r>
        <w:rPr>
          <w:rFonts w:cstheme="minorHAnsi"/>
          <w:sz w:val="24"/>
        </w:rPr>
        <w:t>’envisage</w:t>
      </w:r>
      <w:r w:rsidRPr="00637879">
        <w:rPr>
          <w:rFonts w:cstheme="minorHAnsi"/>
          <w:sz w:val="24"/>
        </w:rPr>
        <w:t>/</w:t>
      </w:r>
      <w:r>
        <w:rPr>
          <w:rFonts w:cstheme="minorHAnsi"/>
          <w:sz w:val="24"/>
        </w:rPr>
        <w:t xml:space="preserve"> </w:t>
      </w:r>
      <w:r w:rsidRPr="00637879">
        <w:rPr>
          <w:rFonts w:cstheme="minorHAnsi"/>
          <w:sz w:val="24"/>
        </w:rPr>
        <w:t>nous envisageons de sous-traiter conformément à ces annexes est de : …………………………………………………</w:t>
      </w:r>
      <w:r>
        <w:rPr>
          <w:rFonts w:cstheme="minorHAnsi"/>
          <w:sz w:val="24"/>
        </w:rPr>
        <w:t>…………</w:t>
      </w:r>
      <w:r w:rsidRPr="00637879">
        <w:rPr>
          <w:rFonts w:cstheme="minorHAnsi"/>
          <w:sz w:val="24"/>
        </w:rPr>
        <w:t>…. € HT</w:t>
      </w:r>
      <w:r>
        <w:rPr>
          <w:rFonts w:cstheme="minorHAnsi"/>
          <w:sz w:val="24"/>
        </w:rPr>
        <w:t xml:space="preserve"> = TTC</w:t>
      </w:r>
      <w:r w:rsidRPr="00637879">
        <w:rPr>
          <w:rFonts w:cstheme="minorHAnsi"/>
          <w:sz w:val="24"/>
        </w:rPr>
        <w:t>.</w:t>
      </w:r>
    </w:p>
    <w:p w14:paraId="3270E141" w14:textId="2F7E464B" w:rsidR="00EE6A0B" w:rsidRDefault="00EE6A0B" w:rsidP="007E5376">
      <w:pPr>
        <w:autoSpaceDE w:val="0"/>
        <w:autoSpaceDN w:val="0"/>
        <w:adjustRightInd w:val="0"/>
        <w:spacing w:after="0" w:line="240" w:lineRule="auto"/>
        <w:rPr>
          <w:rFonts w:cstheme="minorHAnsi"/>
          <w:sz w:val="24"/>
        </w:rPr>
      </w:pPr>
    </w:p>
    <w:p w14:paraId="1A5B7042" w14:textId="1A504FA7" w:rsidR="00EE6A0B" w:rsidRPr="007E5376" w:rsidRDefault="00EE6A0B" w:rsidP="007E5376">
      <w:pPr>
        <w:autoSpaceDE w:val="0"/>
        <w:autoSpaceDN w:val="0"/>
        <w:adjustRightInd w:val="0"/>
        <w:spacing w:after="0" w:line="240" w:lineRule="auto"/>
        <w:rPr>
          <w:rFonts w:cstheme="minorHAnsi"/>
          <w:sz w:val="24"/>
        </w:rPr>
      </w:pPr>
      <w:r>
        <w:rPr>
          <w:rFonts w:cstheme="minorHAnsi"/>
          <w:sz w:val="24"/>
        </w:rPr>
        <w:t xml:space="preserve">Le détail de la sous-traitance doit être complétée dans l’annexe du contrat. </w:t>
      </w:r>
    </w:p>
    <w:p w14:paraId="3ECE3CF1" w14:textId="77777777" w:rsidR="00AC1B9C" w:rsidRDefault="00AC1B9C" w:rsidP="00AC1B9C">
      <w:pPr>
        <w:autoSpaceDE w:val="0"/>
        <w:autoSpaceDN w:val="0"/>
        <w:adjustRightInd w:val="0"/>
        <w:spacing w:after="0" w:line="240" w:lineRule="auto"/>
        <w:jc w:val="both"/>
        <w:rPr>
          <w:rFonts w:cstheme="minorHAnsi"/>
          <w:sz w:val="28"/>
          <w:szCs w:val="28"/>
          <w:u w:val="single"/>
        </w:rPr>
      </w:pPr>
    </w:p>
    <w:p w14:paraId="0904AF76" w14:textId="485584ED" w:rsidR="00EA5D77" w:rsidRDefault="00EA5D77" w:rsidP="00116A25">
      <w:pPr>
        <w:pStyle w:val="Paragraphedeliste"/>
        <w:numPr>
          <w:ilvl w:val="0"/>
          <w:numId w:val="5"/>
        </w:numPr>
        <w:autoSpaceDE w:val="0"/>
        <w:autoSpaceDN w:val="0"/>
        <w:adjustRightInd w:val="0"/>
        <w:spacing w:after="0" w:line="240" w:lineRule="auto"/>
        <w:jc w:val="both"/>
        <w:rPr>
          <w:rFonts w:cstheme="minorHAnsi"/>
          <w:b/>
          <w:sz w:val="36"/>
          <w:szCs w:val="36"/>
        </w:rPr>
      </w:pPr>
      <w:r>
        <w:rPr>
          <w:rFonts w:cstheme="minorHAnsi"/>
          <w:b/>
          <w:sz w:val="36"/>
          <w:szCs w:val="36"/>
        </w:rPr>
        <w:t>Pénalités</w:t>
      </w:r>
    </w:p>
    <w:p w14:paraId="63587D1C" w14:textId="6A2491BE" w:rsidR="005B18D3" w:rsidRDefault="005B18D3" w:rsidP="005B18D3">
      <w:pPr>
        <w:spacing w:after="0" w:line="240" w:lineRule="auto"/>
        <w:jc w:val="both"/>
        <w:rPr>
          <w:rFonts w:cstheme="minorHAnsi"/>
          <w:bCs/>
          <w:sz w:val="24"/>
          <w:szCs w:val="24"/>
        </w:rPr>
      </w:pPr>
      <w:r w:rsidRPr="009D0E29">
        <w:rPr>
          <w:rFonts w:cstheme="minorHAnsi"/>
          <w:bCs/>
          <w:sz w:val="24"/>
          <w:szCs w:val="24"/>
        </w:rPr>
        <w:t>Toutes les pénalités présentées ci-dess</w:t>
      </w:r>
      <w:r w:rsidR="001441B2">
        <w:rPr>
          <w:rFonts w:cstheme="minorHAnsi"/>
          <w:bCs/>
          <w:sz w:val="24"/>
          <w:szCs w:val="24"/>
        </w:rPr>
        <w:t>o</w:t>
      </w:r>
      <w:r w:rsidRPr="009D0E29">
        <w:rPr>
          <w:rFonts w:cstheme="minorHAnsi"/>
          <w:bCs/>
          <w:sz w:val="24"/>
          <w:szCs w:val="24"/>
        </w:rPr>
        <w:t>us interviennent de plein droit sur la simple constatation des infractions aux prescriptions du présent document, sans qu’il soit besoin d’avoir à adresser à l’entrepreneur une mise en demeure préalabl</w:t>
      </w:r>
      <w:r w:rsidR="0034648C">
        <w:rPr>
          <w:rFonts w:cstheme="minorHAnsi"/>
          <w:bCs/>
          <w:sz w:val="24"/>
          <w:szCs w:val="24"/>
        </w:rPr>
        <w:t xml:space="preserve">e. </w:t>
      </w:r>
    </w:p>
    <w:p w14:paraId="17F808C8" w14:textId="77777777" w:rsidR="0034648C" w:rsidRPr="009D0E29" w:rsidRDefault="0034648C" w:rsidP="005B18D3">
      <w:pPr>
        <w:spacing w:after="0" w:line="240" w:lineRule="auto"/>
        <w:jc w:val="both"/>
        <w:rPr>
          <w:rFonts w:cstheme="minorHAnsi"/>
          <w:bCs/>
          <w:sz w:val="24"/>
          <w:szCs w:val="24"/>
        </w:rPr>
      </w:pPr>
    </w:p>
    <w:p w14:paraId="52311661" w14:textId="30A23A09" w:rsidR="005B18D3" w:rsidRPr="0034648C" w:rsidRDefault="005B18D3" w:rsidP="0034648C">
      <w:pPr>
        <w:autoSpaceDE w:val="0"/>
        <w:autoSpaceDN w:val="0"/>
        <w:adjustRightInd w:val="0"/>
        <w:spacing w:after="0" w:line="240" w:lineRule="auto"/>
        <w:jc w:val="both"/>
        <w:rPr>
          <w:rFonts w:cstheme="minorHAnsi"/>
          <w:bCs/>
          <w:sz w:val="24"/>
          <w:szCs w:val="24"/>
        </w:rPr>
      </w:pPr>
      <w:r w:rsidRPr="009D0E29">
        <w:rPr>
          <w:rFonts w:cstheme="minorHAnsi"/>
          <w:bCs/>
          <w:sz w:val="24"/>
          <w:szCs w:val="24"/>
        </w:rPr>
        <w:t xml:space="preserve">Il est à noter que toutes les pénalités sont cumulables. </w:t>
      </w:r>
      <w:r w:rsidR="0034648C">
        <w:rPr>
          <w:rFonts w:cstheme="minorHAnsi"/>
          <w:bCs/>
          <w:sz w:val="24"/>
          <w:szCs w:val="24"/>
        </w:rPr>
        <w:t xml:space="preserve"> </w:t>
      </w:r>
      <w:r w:rsidR="00C157B5">
        <w:rPr>
          <w:rFonts w:cstheme="minorHAnsi"/>
          <w:sz w:val="24"/>
          <w:szCs w:val="24"/>
        </w:rPr>
        <w:t>L</w:t>
      </w:r>
      <w:r w:rsidRPr="009D0E29">
        <w:rPr>
          <w:rFonts w:cstheme="minorHAnsi"/>
          <w:sz w:val="24"/>
          <w:szCs w:val="24"/>
        </w:rPr>
        <w:t>e titulaire n'est exonéré d'aucune pénalité quel qu'en soit le montant.</w:t>
      </w:r>
      <w:r w:rsidR="0034648C">
        <w:rPr>
          <w:rFonts w:cstheme="minorHAnsi"/>
          <w:sz w:val="24"/>
          <w:szCs w:val="24"/>
        </w:rPr>
        <w:t xml:space="preserve"> </w:t>
      </w:r>
      <w:r w:rsidR="00C157B5">
        <w:rPr>
          <w:rFonts w:cstheme="minorHAnsi"/>
          <w:sz w:val="24"/>
          <w:szCs w:val="24"/>
        </w:rPr>
        <w:t>L</w:t>
      </w:r>
      <w:r w:rsidRPr="009D0E29">
        <w:rPr>
          <w:rFonts w:cstheme="minorHAnsi"/>
          <w:sz w:val="24"/>
          <w:szCs w:val="24"/>
        </w:rPr>
        <w:t>e montant des pénalités de retard n'est pas plafonné.</w:t>
      </w:r>
    </w:p>
    <w:p w14:paraId="11D1DFC9" w14:textId="77777777" w:rsidR="00E35D92" w:rsidRPr="00F905BC" w:rsidRDefault="00E35D92">
      <w:pPr>
        <w:pStyle w:val="Standard"/>
        <w:rPr>
          <w:rFonts w:asciiTheme="minorHAnsi" w:hAnsiTheme="minorHAnsi" w:cstheme="minorHAnsi"/>
          <w:sz w:val="24"/>
          <w:szCs w:val="24"/>
        </w:rPr>
      </w:pPr>
      <w:r w:rsidRPr="00F905BC">
        <w:rPr>
          <w:rFonts w:asciiTheme="minorHAnsi" w:hAnsiTheme="minorHAnsi" w:cstheme="minorHAnsi"/>
          <w:sz w:val="24"/>
          <w:szCs w:val="24"/>
        </w:rPr>
        <w:t>Tout manquement du titulaire à ses obligations peut donner lieu à pénalité.</w:t>
      </w:r>
    </w:p>
    <w:p w14:paraId="3B82EAED" w14:textId="29743521" w:rsidR="00E35D92" w:rsidRDefault="00E35D92" w:rsidP="00F143ED">
      <w:pPr>
        <w:autoSpaceDE w:val="0"/>
        <w:autoSpaceDN w:val="0"/>
        <w:adjustRightInd w:val="0"/>
        <w:spacing w:after="0" w:line="240" w:lineRule="auto"/>
        <w:jc w:val="both"/>
        <w:rPr>
          <w:rFonts w:cstheme="minorHAnsi"/>
          <w:b/>
          <w:sz w:val="24"/>
          <w:szCs w:val="24"/>
        </w:rPr>
      </w:pPr>
    </w:p>
    <w:tbl>
      <w:tblPr>
        <w:tblStyle w:val="Grilledutableau"/>
        <w:tblW w:w="0" w:type="auto"/>
        <w:tblLook w:val="04A0" w:firstRow="1" w:lastRow="0" w:firstColumn="1" w:lastColumn="0" w:noHBand="0" w:noVBand="1"/>
      </w:tblPr>
      <w:tblGrid>
        <w:gridCol w:w="4531"/>
        <w:gridCol w:w="4531"/>
      </w:tblGrid>
      <w:tr w:rsidR="00F62B17" w14:paraId="59759CEC" w14:textId="77777777" w:rsidTr="00F62B17">
        <w:tc>
          <w:tcPr>
            <w:tcW w:w="4531" w:type="dxa"/>
          </w:tcPr>
          <w:p w14:paraId="1C5C01E2" w14:textId="50ACEAC6" w:rsidR="00F62B17" w:rsidRDefault="00F62B17" w:rsidP="0034648C">
            <w:pPr>
              <w:autoSpaceDE w:val="0"/>
              <w:autoSpaceDN w:val="0"/>
              <w:adjustRightInd w:val="0"/>
              <w:jc w:val="center"/>
              <w:rPr>
                <w:rFonts w:cstheme="minorHAnsi"/>
                <w:b/>
                <w:sz w:val="24"/>
                <w:szCs w:val="24"/>
              </w:rPr>
            </w:pPr>
            <w:r>
              <w:rPr>
                <w:rFonts w:cstheme="minorHAnsi"/>
                <w:b/>
                <w:sz w:val="24"/>
                <w:szCs w:val="24"/>
              </w:rPr>
              <w:t>Manquement constaté</w:t>
            </w:r>
          </w:p>
        </w:tc>
        <w:tc>
          <w:tcPr>
            <w:tcW w:w="4531" w:type="dxa"/>
          </w:tcPr>
          <w:p w14:paraId="10C10F53" w14:textId="01C05CF1" w:rsidR="00F62B17" w:rsidRDefault="00F62B17" w:rsidP="0034648C">
            <w:pPr>
              <w:autoSpaceDE w:val="0"/>
              <w:autoSpaceDN w:val="0"/>
              <w:adjustRightInd w:val="0"/>
              <w:jc w:val="center"/>
              <w:rPr>
                <w:rFonts w:cstheme="minorHAnsi"/>
                <w:b/>
                <w:sz w:val="24"/>
                <w:szCs w:val="24"/>
              </w:rPr>
            </w:pPr>
            <w:r>
              <w:rPr>
                <w:rFonts w:cstheme="minorHAnsi"/>
                <w:b/>
                <w:sz w:val="24"/>
                <w:szCs w:val="24"/>
              </w:rPr>
              <w:t>Montant de la pénalité associé</w:t>
            </w:r>
          </w:p>
        </w:tc>
      </w:tr>
      <w:tr w:rsidR="00F62B17" w14:paraId="3AE445C7" w14:textId="77777777" w:rsidTr="00F62B17">
        <w:tc>
          <w:tcPr>
            <w:tcW w:w="4531" w:type="dxa"/>
          </w:tcPr>
          <w:p w14:paraId="1011E54D" w14:textId="21C931F5" w:rsidR="00F62B17" w:rsidRPr="0034648C" w:rsidRDefault="00F62B17" w:rsidP="00F143ED">
            <w:pPr>
              <w:autoSpaceDE w:val="0"/>
              <w:autoSpaceDN w:val="0"/>
              <w:adjustRightInd w:val="0"/>
              <w:jc w:val="both"/>
              <w:rPr>
                <w:rFonts w:cstheme="minorHAnsi"/>
                <w:bCs/>
                <w:sz w:val="24"/>
                <w:szCs w:val="24"/>
              </w:rPr>
            </w:pPr>
            <w:r>
              <w:rPr>
                <w:rFonts w:cstheme="minorHAnsi"/>
                <w:bCs/>
                <w:sz w:val="24"/>
                <w:szCs w:val="24"/>
              </w:rPr>
              <w:t>Retard dans la livraison des prestations ou des livrables</w:t>
            </w:r>
          </w:p>
        </w:tc>
        <w:tc>
          <w:tcPr>
            <w:tcW w:w="4531" w:type="dxa"/>
          </w:tcPr>
          <w:p w14:paraId="19966D1A" w14:textId="1487CB5F" w:rsidR="00F62B17" w:rsidRPr="0034648C" w:rsidRDefault="00F62B17" w:rsidP="00F143ED">
            <w:pPr>
              <w:autoSpaceDE w:val="0"/>
              <w:autoSpaceDN w:val="0"/>
              <w:adjustRightInd w:val="0"/>
              <w:jc w:val="both"/>
              <w:rPr>
                <w:rFonts w:cstheme="minorHAnsi"/>
                <w:bCs/>
                <w:sz w:val="24"/>
                <w:szCs w:val="24"/>
              </w:rPr>
            </w:pPr>
            <w:r>
              <w:rPr>
                <w:rFonts w:cstheme="minorHAnsi"/>
                <w:bCs/>
                <w:sz w:val="24"/>
                <w:szCs w:val="24"/>
              </w:rPr>
              <w:t>150 € par jour calendaire de retard</w:t>
            </w:r>
          </w:p>
        </w:tc>
      </w:tr>
      <w:tr w:rsidR="00F62B17" w14:paraId="63259AF1" w14:textId="77777777" w:rsidTr="00F62B17">
        <w:tc>
          <w:tcPr>
            <w:tcW w:w="4531" w:type="dxa"/>
          </w:tcPr>
          <w:p w14:paraId="6255BA22" w14:textId="20255E62" w:rsidR="00F62B17" w:rsidRPr="0034648C" w:rsidRDefault="00F62B17" w:rsidP="00F143ED">
            <w:pPr>
              <w:autoSpaceDE w:val="0"/>
              <w:autoSpaceDN w:val="0"/>
              <w:adjustRightInd w:val="0"/>
              <w:jc w:val="both"/>
              <w:rPr>
                <w:rFonts w:cstheme="minorHAnsi"/>
                <w:bCs/>
                <w:sz w:val="24"/>
                <w:szCs w:val="24"/>
              </w:rPr>
            </w:pPr>
            <w:r>
              <w:rPr>
                <w:rFonts w:cstheme="minorHAnsi"/>
                <w:bCs/>
                <w:sz w:val="24"/>
                <w:szCs w:val="24"/>
              </w:rPr>
              <w:t xml:space="preserve">Absence non excusée au moins 24h à l’avance du titulaire à une réunion ou un rendez-vous </w:t>
            </w:r>
          </w:p>
        </w:tc>
        <w:tc>
          <w:tcPr>
            <w:tcW w:w="4531" w:type="dxa"/>
          </w:tcPr>
          <w:p w14:paraId="0DD29833" w14:textId="6213C494" w:rsidR="00F62B17" w:rsidRPr="0034648C" w:rsidRDefault="00F62B17" w:rsidP="00F143ED">
            <w:pPr>
              <w:autoSpaceDE w:val="0"/>
              <w:autoSpaceDN w:val="0"/>
              <w:adjustRightInd w:val="0"/>
              <w:jc w:val="both"/>
              <w:rPr>
                <w:rFonts w:cstheme="minorHAnsi"/>
                <w:bCs/>
                <w:sz w:val="24"/>
                <w:szCs w:val="24"/>
              </w:rPr>
            </w:pPr>
            <w:r>
              <w:rPr>
                <w:rFonts w:cstheme="minorHAnsi"/>
                <w:bCs/>
                <w:sz w:val="24"/>
                <w:szCs w:val="24"/>
              </w:rPr>
              <w:t>100 € par absence constaté</w:t>
            </w:r>
          </w:p>
        </w:tc>
      </w:tr>
    </w:tbl>
    <w:p w14:paraId="51A86B97" w14:textId="77777777" w:rsidR="00F62B17" w:rsidRPr="00F905BC" w:rsidRDefault="00F62B17" w:rsidP="00F143ED">
      <w:pPr>
        <w:autoSpaceDE w:val="0"/>
        <w:autoSpaceDN w:val="0"/>
        <w:adjustRightInd w:val="0"/>
        <w:spacing w:after="0" w:line="240" w:lineRule="auto"/>
        <w:jc w:val="both"/>
        <w:rPr>
          <w:rFonts w:cstheme="minorHAnsi"/>
          <w:b/>
          <w:sz w:val="24"/>
          <w:szCs w:val="24"/>
        </w:rPr>
      </w:pPr>
    </w:p>
    <w:p w14:paraId="050DAF4A" w14:textId="57DE794D" w:rsidR="005B18D3" w:rsidRPr="00F905BC" w:rsidRDefault="005B18D3" w:rsidP="00F905BC">
      <w:pPr>
        <w:spacing w:after="0"/>
        <w:ind w:right="277"/>
        <w:jc w:val="both"/>
        <w:rPr>
          <w:rFonts w:cstheme="minorHAnsi"/>
          <w:sz w:val="24"/>
          <w:szCs w:val="24"/>
        </w:rPr>
      </w:pPr>
      <w:r w:rsidRPr="00F905BC">
        <w:rPr>
          <w:rFonts w:cstheme="minorHAnsi"/>
          <w:sz w:val="24"/>
          <w:szCs w:val="24"/>
        </w:rPr>
        <w:t xml:space="preserve">Toute absence </w:t>
      </w:r>
      <w:r w:rsidR="00E622D1" w:rsidRPr="00C21F2D">
        <w:rPr>
          <w:rFonts w:cstheme="minorHAnsi"/>
          <w:sz w:val="24"/>
          <w:szCs w:val="24"/>
        </w:rPr>
        <w:t>non excusé</w:t>
      </w:r>
      <w:r w:rsidR="00E622D1">
        <w:rPr>
          <w:rFonts w:cstheme="minorHAnsi"/>
          <w:sz w:val="24"/>
          <w:szCs w:val="24"/>
        </w:rPr>
        <w:t>e</w:t>
      </w:r>
      <w:r w:rsidR="00E622D1" w:rsidRPr="00C21F2D">
        <w:rPr>
          <w:rFonts w:cstheme="minorHAnsi"/>
          <w:sz w:val="24"/>
          <w:szCs w:val="24"/>
        </w:rPr>
        <w:t xml:space="preserve"> au moins 24 heures </w:t>
      </w:r>
      <w:r w:rsidR="00E622D1">
        <w:rPr>
          <w:rFonts w:cstheme="minorHAnsi"/>
          <w:sz w:val="24"/>
          <w:szCs w:val="24"/>
        </w:rPr>
        <w:t xml:space="preserve">à l’avance </w:t>
      </w:r>
      <w:r w:rsidRPr="00F143ED">
        <w:rPr>
          <w:rFonts w:cstheme="minorHAnsi"/>
          <w:sz w:val="24"/>
          <w:szCs w:val="24"/>
        </w:rPr>
        <w:t>ou tout retard</w:t>
      </w:r>
      <w:r w:rsidR="00E622D1">
        <w:rPr>
          <w:rFonts w:cstheme="minorHAnsi"/>
          <w:sz w:val="24"/>
          <w:szCs w:val="24"/>
        </w:rPr>
        <w:t xml:space="preserve"> supérieur à 30 minutes non justifié</w:t>
      </w:r>
      <w:r w:rsidRPr="00F905BC">
        <w:rPr>
          <w:rFonts w:cstheme="minorHAnsi"/>
          <w:sz w:val="24"/>
          <w:szCs w:val="24"/>
        </w:rPr>
        <w:t xml:space="preserve"> ser</w:t>
      </w:r>
      <w:r w:rsidR="00F143ED">
        <w:rPr>
          <w:rFonts w:cstheme="minorHAnsi"/>
          <w:sz w:val="24"/>
          <w:szCs w:val="24"/>
        </w:rPr>
        <w:t>ont</w:t>
      </w:r>
      <w:r w:rsidRPr="00F905BC">
        <w:rPr>
          <w:rFonts w:cstheme="minorHAnsi"/>
          <w:sz w:val="24"/>
          <w:szCs w:val="24"/>
        </w:rPr>
        <w:t xml:space="preserve"> considéré</w:t>
      </w:r>
      <w:r w:rsidR="00F143ED">
        <w:rPr>
          <w:rFonts w:cstheme="minorHAnsi"/>
          <w:sz w:val="24"/>
          <w:szCs w:val="24"/>
        </w:rPr>
        <w:t>s</w:t>
      </w:r>
      <w:r w:rsidRPr="00F905BC">
        <w:rPr>
          <w:rFonts w:cstheme="minorHAnsi"/>
          <w:sz w:val="24"/>
          <w:szCs w:val="24"/>
        </w:rPr>
        <w:t xml:space="preserve"> comme non excusé</w:t>
      </w:r>
      <w:r w:rsidR="00F143ED">
        <w:rPr>
          <w:rFonts w:cstheme="minorHAnsi"/>
          <w:sz w:val="24"/>
          <w:szCs w:val="24"/>
        </w:rPr>
        <w:t>s</w:t>
      </w:r>
      <w:r w:rsidRPr="00F905BC">
        <w:rPr>
          <w:rFonts w:cstheme="minorHAnsi"/>
          <w:sz w:val="24"/>
          <w:szCs w:val="24"/>
        </w:rPr>
        <w:t xml:space="preserve"> et fera l’objet des pénalités prévues ci-dessus.</w:t>
      </w:r>
    </w:p>
    <w:p w14:paraId="5B95B863" w14:textId="77777777" w:rsidR="00AC1B9C" w:rsidRPr="00F905BC" w:rsidRDefault="00AC1B9C">
      <w:pPr>
        <w:autoSpaceDE w:val="0"/>
        <w:autoSpaceDN w:val="0"/>
        <w:adjustRightInd w:val="0"/>
        <w:spacing w:after="0" w:line="240" w:lineRule="auto"/>
        <w:jc w:val="both"/>
        <w:rPr>
          <w:rFonts w:cstheme="minorHAnsi"/>
          <w:b/>
          <w:sz w:val="24"/>
          <w:szCs w:val="24"/>
        </w:rPr>
      </w:pPr>
    </w:p>
    <w:p w14:paraId="1E2539B8" w14:textId="453792C0" w:rsidR="00E35D92" w:rsidRPr="00F905BC" w:rsidRDefault="00E35D92" w:rsidP="00F143ED">
      <w:pPr>
        <w:pStyle w:val="Standard"/>
        <w:spacing w:before="0"/>
        <w:rPr>
          <w:rFonts w:asciiTheme="minorHAnsi" w:hAnsiTheme="minorHAnsi" w:cstheme="minorHAnsi"/>
          <w:sz w:val="24"/>
          <w:szCs w:val="24"/>
        </w:rPr>
      </w:pPr>
      <w:r w:rsidRPr="00F905BC">
        <w:rPr>
          <w:rFonts w:asciiTheme="minorHAnsi" w:hAnsiTheme="minorHAnsi" w:cstheme="minorHAnsi"/>
          <w:sz w:val="24"/>
          <w:szCs w:val="24"/>
        </w:rPr>
        <w:lastRenderedPageBreak/>
        <w:t xml:space="preserve">Les pénalités sont appliquées sur les acomptes du titulaire même si ces </w:t>
      </w:r>
      <w:r w:rsidR="001441B2">
        <w:rPr>
          <w:rFonts w:asciiTheme="minorHAnsi" w:hAnsiTheme="minorHAnsi" w:cstheme="minorHAnsi"/>
          <w:sz w:val="24"/>
          <w:szCs w:val="24"/>
        </w:rPr>
        <w:t>manquements</w:t>
      </w:r>
      <w:r w:rsidR="001441B2" w:rsidRPr="00F905BC">
        <w:rPr>
          <w:rFonts w:asciiTheme="minorHAnsi" w:hAnsiTheme="minorHAnsi" w:cstheme="minorHAnsi"/>
          <w:sz w:val="24"/>
          <w:szCs w:val="24"/>
        </w:rPr>
        <w:t xml:space="preserve"> </w:t>
      </w:r>
      <w:r w:rsidRPr="00F905BC">
        <w:rPr>
          <w:rFonts w:asciiTheme="minorHAnsi" w:hAnsiTheme="minorHAnsi" w:cstheme="minorHAnsi"/>
          <w:sz w:val="24"/>
          <w:szCs w:val="24"/>
        </w:rPr>
        <w:t>concernent un sous-traitant.</w:t>
      </w:r>
    </w:p>
    <w:p w14:paraId="117F9624" w14:textId="77777777" w:rsidR="005B18D3" w:rsidRDefault="005B18D3" w:rsidP="00F905BC">
      <w:pPr>
        <w:spacing w:after="0" w:line="240" w:lineRule="auto"/>
        <w:jc w:val="both"/>
        <w:rPr>
          <w:rFonts w:cstheme="minorHAnsi"/>
          <w:sz w:val="24"/>
          <w:szCs w:val="24"/>
        </w:rPr>
      </w:pPr>
    </w:p>
    <w:p w14:paraId="2133A18A" w14:textId="00059B5B" w:rsidR="00E35D92" w:rsidRPr="00F905BC" w:rsidRDefault="00E35D92" w:rsidP="00F905BC">
      <w:pPr>
        <w:spacing w:after="0" w:line="240" w:lineRule="auto"/>
        <w:jc w:val="both"/>
        <w:rPr>
          <w:rFonts w:cstheme="minorHAnsi"/>
          <w:sz w:val="24"/>
          <w:szCs w:val="24"/>
        </w:rPr>
      </w:pPr>
      <w:r w:rsidRPr="00F905BC">
        <w:rPr>
          <w:rFonts w:cstheme="minorHAnsi"/>
          <w:sz w:val="24"/>
          <w:szCs w:val="24"/>
        </w:rPr>
        <w:t xml:space="preserve">Le montant des pénalités ainsi établi vient en déduction des paiements à effectuer au titre de toute facture afférente à la prestation </w:t>
      </w:r>
      <w:r w:rsidR="001441B2">
        <w:rPr>
          <w:rFonts w:cstheme="minorHAnsi"/>
          <w:sz w:val="24"/>
          <w:szCs w:val="24"/>
        </w:rPr>
        <w:t>=</w:t>
      </w:r>
      <w:r w:rsidRPr="00F905BC">
        <w:rPr>
          <w:rFonts w:cstheme="minorHAnsi"/>
          <w:sz w:val="24"/>
          <w:szCs w:val="24"/>
        </w:rPr>
        <w:t xml:space="preserve"> ou fait éventuellement l’objet d’un ordre de recette du comptable public.</w:t>
      </w:r>
    </w:p>
    <w:p w14:paraId="54C8F4B6" w14:textId="77777777" w:rsidR="00E35D92" w:rsidRPr="00F905BC" w:rsidRDefault="00E35D92" w:rsidP="00F905BC">
      <w:pPr>
        <w:spacing w:after="0" w:line="240" w:lineRule="auto"/>
        <w:jc w:val="both"/>
        <w:rPr>
          <w:rFonts w:cstheme="minorHAnsi"/>
          <w:sz w:val="24"/>
          <w:szCs w:val="24"/>
        </w:rPr>
      </w:pPr>
    </w:p>
    <w:p w14:paraId="3C60D231" w14:textId="7225B019" w:rsidR="00E35D92" w:rsidRPr="00F905BC" w:rsidRDefault="00E35D92" w:rsidP="00F905BC">
      <w:pPr>
        <w:spacing w:after="0" w:line="240" w:lineRule="auto"/>
        <w:jc w:val="both"/>
        <w:rPr>
          <w:rFonts w:cstheme="minorHAnsi"/>
          <w:sz w:val="24"/>
          <w:szCs w:val="24"/>
        </w:rPr>
      </w:pPr>
      <w:r w:rsidRPr="00F905BC">
        <w:rPr>
          <w:rFonts w:cstheme="minorHAnsi"/>
          <w:sz w:val="24"/>
          <w:szCs w:val="24"/>
        </w:rPr>
        <w:t>Le titulaire reste intégralement redevable de ses obligations contractuelles et notamment des prestations dont l’inexécution ou le retard a donné lieu à l’application de pénalité si cela est possible d’un point de vue technique, matériel ou opérationnel. Il ne saurait se considérer comme libéré de son obligation, du fait du paiement de ladite pénalité.</w:t>
      </w:r>
    </w:p>
    <w:p w14:paraId="696C871A" w14:textId="77777777" w:rsidR="00E35D92" w:rsidRPr="00F905BC" w:rsidRDefault="00E35D92" w:rsidP="00F905BC">
      <w:pPr>
        <w:spacing w:after="0" w:line="240" w:lineRule="auto"/>
        <w:jc w:val="both"/>
        <w:rPr>
          <w:rFonts w:cstheme="minorHAnsi"/>
          <w:sz w:val="24"/>
          <w:szCs w:val="24"/>
        </w:rPr>
      </w:pPr>
    </w:p>
    <w:p w14:paraId="0387E078" w14:textId="77777777" w:rsidR="00E35D92" w:rsidRPr="00F905BC" w:rsidRDefault="00E35D92" w:rsidP="00F905BC">
      <w:pPr>
        <w:spacing w:after="0" w:line="240" w:lineRule="auto"/>
        <w:jc w:val="both"/>
        <w:rPr>
          <w:rFonts w:cstheme="minorHAnsi"/>
          <w:sz w:val="24"/>
          <w:szCs w:val="24"/>
        </w:rPr>
      </w:pPr>
      <w:r w:rsidRPr="00F905BC">
        <w:rPr>
          <w:rFonts w:cstheme="minorHAnsi"/>
          <w:sz w:val="24"/>
          <w:szCs w:val="24"/>
        </w:rPr>
        <w:t>Lorsque le marché est attribué à un groupement d’entreprises pour lesquelles le paiement est effectué sur des comptes séparés, les pénalités sont réparties entre les cotraitants conformément aux indications données par le mandataire et par lui seul. Le maître d’ouvrage ne peut pas modifier la répartition indiquée par le mandataire. Dans l'attente de ces indications, les pénalités sont retenues en totalité au mandataire.</w:t>
      </w:r>
    </w:p>
    <w:p w14:paraId="5821A78A" w14:textId="2AE19836" w:rsidR="00E35D92" w:rsidRPr="00AC1B9C" w:rsidRDefault="00E35D92" w:rsidP="0034648C">
      <w:pPr>
        <w:pStyle w:val="Standard"/>
      </w:pPr>
      <w:r w:rsidRPr="00F905BC">
        <w:rPr>
          <w:rFonts w:asciiTheme="minorHAnsi" w:hAnsiTheme="minorHAnsi" w:cstheme="minorHAnsi"/>
          <w:sz w:val="24"/>
          <w:szCs w:val="24"/>
        </w:rPr>
        <w:t>L'application de pénalités est effectuée sans préjudice de la faculté de la personne publique de prononcer toute autre sanction contractuelle et notamment de faire réaliser tout ou partie du marché aux frais et risques du titulaire.</w:t>
      </w:r>
    </w:p>
    <w:p w14:paraId="5B5EB766" w14:textId="77777777" w:rsidR="00AC1B9C" w:rsidRPr="00AC1B9C" w:rsidRDefault="00AC1B9C" w:rsidP="00AC1B9C">
      <w:pPr>
        <w:autoSpaceDE w:val="0"/>
        <w:autoSpaceDN w:val="0"/>
        <w:adjustRightInd w:val="0"/>
        <w:spacing w:after="0" w:line="240" w:lineRule="auto"/>
        <w:jc w:val="both"/>
        <w:rPr>
          <w:rFonts w:cstheme="minorHAnsi"/>
          <w:sz w:val="28"/>
          <w:szCs w:val="28"/>
          <w:u w:val="single"/>
        </w:rPr>
      </w:pPr>
    </w:p>
    <w:p w14:paraId="5BAE9EB7" w14:textId="273AF763" w:rsidR="00EA5D77" w:rsidRDefault="00EA5D77" w:rsidP="00116A25">
      <w:pPr>
        <w:pStyle w:val="Paragraphedeliste"/>
        <w:numPr>
          <w:ilvl w:val="0"/>
          <w:numId w:val="5"/>
        </w:numPr>
        <w:autoSpaceDE w:val="0"/>
        <w:autoSpaceDN w:val="0"/>
        <w:adjustRightInd w:val="0"/>
        <w:spacing w:after="0" w:line="240" w:lineRule="auto"/>
        <w:jc w:val="both"/>
        <w:rPr>
          <w:rFonts w:cstheme="minorHAnsi"/>
          <w:b/>
          <w:sz w:val="36"/>
          <w:szCs w:val="36"/>
        </w:rPr>
      </w:pPr>
      <w:r>
        <w:rPr>
          <w:rFonts w:cstheme="minorHAnsi"/>
          <w:b/>
          <w:sz w:val="36"/>
          <w:szCs w:val="36"/>
        </w:rPr>
        <w:t>Garantie</w:t>
      </w:r>
    </w:p>
    <w:p w14:paraId="550BCA71" w14:textId="41147D43" w:rsidR="00AC1B9C" w:rsidRDefault="00AC1B9C" w:rsidP="004B04AC">
      <w:pPr>
        <w:pStyle w:val="Default"/>
        <w:jc w:val="both"/>
        <w:rPr>
          <w:rFonts w:asciiTheme="minorHAnsi" w:hAnsiTheme="minorHAnsi" w:cstheme="minorHAnsi"/>
        </w:rPr>
      </w:pPr>
      <w:r w:rsidRPr="00AC1B9C">
        <w:rPr>
          <w:rFonts w:asciiTheme="minorHAnsi" w:hAnsiTheme="minorHAnsi" w:cstheme="minorHAnsi"/>
        </w:rPr>
        <w:t xml:space="preserve">Le titulaire s’engage à maintenir l’œuvre en parfait état, y compris de fonctionnement le cas échéant, pendant une durée </w:t>
      </w:r>
      <w:r w:rsidR="00883295" w:rsidRPr="00AC1B9C">
        <w:rPr>
          <w:rFonts w:asciiTheme="minorHAnsi" w:hAnsiTheme="minorHAnsi" w:cstheme="minorHAnsi"/>
        </w:rPr>
        <w:t>d’un</w:t>
      </w:r>
      <w:r w:rsidRPr="00AC1B9C">
        <w:rPr>
          <w:rFonts w:asciiTheme="minorHAnsi" w:hAnsiTheme="minorHAnsi" w:cstheme="minorHAnsi"/>
        </w:rPr>
        <w:t xml:space="preserve"> </w:t>
      </w:r>
      <w:r w:rsidR="00F74DB8">
        <w:rPr>
          <w:rFonts w:asciiTheme="minorHAnsi" w:hAnsiTheme="minorHAnsi" w:cstheme="minorHAnsi"/>
        </w:rPr>
        <w:t xml:space="preserve">(1) </w:t>
      </w:r>
      <w:r w:rsidRPr="00AC1B9C">
        <w:rPr>
          <w:rFonts w:asciiTheme="minorHAnsi" w:hAnsiTheme="minorHAnsi" w:cstheme="minorHAnsi"/>
        </w:rPr>
        <w:t xml:space="preserve">an à compter de la date de réception des prestations. </w:t>
      </w:r>
    </w:p>
    <w:p w14:paraId="40622379" w14:textId="77777777" w:rsidR="00AC1B9C" w:rsidRPr="00AC1B9C" w:rsidRDefault="00AC1B9C" w:rsidP="00AC1B9C">
      <w:pPr>
        <w:pStyle w:val="Default"/>
        <w:rPr>
          <w:rFonts w:asciiTheme="minorHAnsi" w:hAnsiTheme="minorHAnsi" w:cstheme="minorHAnsi"/>
        </w:rPr>
      </w:pPr>
    </w:p>
    <w:p w14:paraId="0FF7AB4E" w14:textId="57974712" w:rsidR="00AC1B9C" w:rsidRDefault="00AC1B9C" w:rsidP="004B04AC">
      <w:pPr>
        <w:pStyle w:val="Default"/>
        <w:jc w:val="both"/>
        <w:rPr>
          <w:rFonts w:asciiTheme="minorHAnsi" w:hAnsiTheme="minorHAnsi" w:cstheme="minorHAnsi"/>
        </w:rPr>
      </w:pPr>
      <w:r w:rsidRPr="00AC1B9C">
        <w:rPr>
          <w:rFonts w:asciiTheme="minorHAnsi" w:hAnsiTheme="minorHAnsi" w:cstheme="minorHAnsi"/>
        </w:rPr>
        <w:t xml:space="preserve">Au titre de cette garantie le titulaire s’engage à reprendre l'ensemble des éléments défaillants et à assurer à ses frais la totalité des travaux et fournitures nécessaires pour rendre l’œuvre conforme au cahier des charges, y compris tous les frais de transport </w:t>
      </w:r>
      <w:r>
        <w:rPr>
          <w:rFonts w:asciiTheme="minorHAnsi" w:hAnsiTheme="minorHAnsi" w:cstheme="minorHAnsi"/>
        </w:rPr>
        <w:t>France/</w:t>
      </w:r>
      <w:r w:rsidR="00883295">
        <w:rPr>
          <w:rFonts w:asciiTheme="minorHAnsi" w:hAnsiTheme="minorHAnsi" w:cstheme="minorHAnsi"/>
        </w:rPr>
        <w:t>Qatar</w:t>
      </w:r>
      <w:r w:rsidRPr="00AC1B9C">
        <w:rPr>
          <w:rFonts w:asciiTheme="minorHAnsi" w:hAnsiTheme="minorHAnsi" w:cstheme="minorHAnsi"/>
        </w:rPr>
        <w:t xml:space="preserve"> et les coûts d’études et travaux potentiellement engendrés par une modification de l’œuvre rendue nécessaire.</w:t>
      </w:r>
    </w:p>
    <w:p w14:paraId="2B739AB7" w14:textId="77777777" w:rsidR="00AC1B9C" w:rsidRPr="00AC1B9C" w:rsidRDefault="00AC1B9C" w:rsidP="00AC1B9C">
      <w:pPr>
        <w:pStyle w:val="Default"/>
        <w:rPr>
          <w:rFonts w:asciiTheme="minorHAnsi" w:hAnsiTheme="minorHAnsi" w:cstheme="minorHAnsi"/>
        </w:rPr>
      </w:pPr>
      <w:r w:rsidRPr="00AC1B9C">
        <w:rPr>
          <w:rFonts w:asciiTheme="minorHAnsi" w:hAnsiTheme="minorHAnsi" w:cstheme="minorHAnsi"/>
        </w:rPr>
        <w:t xml:space="preserve"> </w:t>
      </w:r>
    </w:p>
    <w:p w14:paraId="0D032DFC" w14:textId="12937DC3" w:rsidR="00AC1B9C" w:rsidRDefault="00AC1B9C" w:rsidP="004B04AC">
      <w:pPr>
        <w:pStyle w:val="Default"/>
        <w:jc w:val="both"/>
        <w:rPr>
          <w:rFonts w:asciiTheme="minorHAnsi" w:hAnsiTheme="minorHAnsi" w:cstheme="minorHAnsi"/>
        </w:rPr>
      </w:pPr>
      <w:r w:rsidRPr="00AC1B9C">
        <w:rPr>
          <w:rFonts w:asciiTheme="minorHAnsi" w:hAnsiTheme="minorHAnsi" w:cstheme="minorHAnsi"/>
        </w:rPr>
        <w:t>Si à l’expiration du délai de garantie le titulaire n’a pas remédié aux éventuelles imperfections et malfaçons signalé</w:t>
      </w:r>
      <w:r w:rsidR="001441B2">
        <w:rPr>
          <w:rFonts w:asciiTheme="minorHAnsi" w:hAnsiTheme="minorHAnsi" w:cstheme="minorHAnsi"/>
        </w:rPr>
        <w:t>e</w:t>
      </w:r>
      <w:r w:rsidRPr="00AC1B9C">
        <w:rPr>
          <w:rFonts w:asciiTheme="minorHAnsi" w:hAnsiTheme="minorHAnsi" w:cstheme="minorHAnsi"/>
        </w:rPr>
        <w:t>s en tant que réserves lors de la réception ou apparues en cours de période de garantie, le délai de garantie peut être prolongé par décision du représentant du pouvoir adjudicateur jusqu’à l’exécution compl</w:t>
      </w:r>
      <w:r>
        <w:rPr>
          <w:rFonts w:asciiTheme="minorHAnsi" w:hAnsiTheme="minorHAnsi" w:cstheme="minorHAnsi"/>
        </w:rPr>
        <w:t>ète des travaux et prestations.</w:t>
      </w:r>
    </w:p>
    <w:p w14:paraId="4E07C54F" w14:textId="77777777" w:rsidR="00AC1B9C" w:rsidRPr="00AC1B9C" w:rsidRDefault="00AC1B9C" w:rsidP="00AC1B9C">
      <w:pPr>
        <w:pStyle w:val="Default"/>
        <w:rPr>
          <w:rFonts w:asciiTheme="minorHAnsi" w:hAnsiTheme="minorHAnsi" w:cstheme="minorHAnsi"/>
        </w:rPr>
      </w:pPr>
    </w:p>
    <w:p w14:paraId="1B293A59" w14:textId="77777777" w:rsidR="00AC1B9C" w:rsidRPr="00AC1B9C" w:rsidRDefault="00AC1B9C" w:rsidP="004B04AC">
      <w:pPr>
        <w:autoSpaceDE w:val="0"/>
        <w:autoSpaceDN w:val="0"/>
        <w:adjustRightInd w:val="0"/>
        <w:spacing w:after="0" w:line="240" w:lineRule="auto"/>
        <w:jc w:val="both"/>
        <w:rPr>
          <w:rFonts w:cstheme="minorHAnsi"/>
          <w:b/>
          <w:sz w:val="24"/>
          <w:szCs w:val="24"/>
        </w:rPr>
      </w:pPr>
      <w:r w:rsidRPr="00AC1B9C">
        <w:rPr>
          <w:rFonts w:cstheme="minorHAnsi"/>
          <w:sz w:val="24"/>
          <w:szCs w:val="24"/>
        </w:rPr>
        <w:t>Les conditions générales et délais impartis pour la remise en état de l’œuvre sont fixés en accord avec le titulaire ou, à défaut d'accord, par décision du représentant du pouvoir adjudicateur.</w:t>
      </w:r>
    </w:p>
    <w:p w14:paraId="17B02939" w14:textId="29B4C610" w:rsidR="00AC1B9C" w:rsidRDefault="00AC1B9C" w:rsidP="00AC1B9C">
      <w:pPr>
        <w:autoSpaceDE w:val="0"/>
        <w:autoSpaceDN w:val="0"/>
        <w:adjustRightInd w:val="0"/>
        <w:spacing w:after="0" w:line="240" w:lineRule="auto"/>
        <w:jc w:val="both"/>
        <w:rPr>
          <w:rFonts w:cstheme="minorHAnsi"/>
          <w:b/>
          <w:sz w:val="36"/>
          <w:szCs w:val="36"/>
        </w:rPr>
      </w:pPr>
    </w:p>
    <w:p w14:paraId="171F24AA" w14:textId="20CE40DC" w:rsidR="001E40CC" w:rsidRDefault="001E40CC" w:rsidP="00AC1B9C">
      <w:pPr>
        <w:autoSpaceDE w:val="0"/>
        <w:autoSpaceDN w:val="0"/>
        <w:adjustRightInd w:val="0"/>
        <w:spacing w:after="0" w:line="240" w:lineRule="auto"/>
        <w:jc w:val="both"/>
        <w:rPr>
          <w:rFonts w:cstheme="minorHAnsi"/>
          <w:b/>
          <w:sz w:val="36"/>
          <w:szCs w:val="36"/>
        </w:rPr>
      </w:pPr>
    </w:p>
    <w:p w14:paraId="239B0D1E" w14:textId="0E52FF89" w:rsidR="001E40CC" w:rsidRDefault="001E40CC" w:rsidP="00AC1B9C">
      <w:pPr>
        <w:autoSpaceDE w:val="0"/>
        <w:autoSpaceDN w:val="0"/>
        <w:adjustRightInd w:val="0"/>
        <w:spacing w:after="0" w:line="240" w:lineRule="auto"/>
        <w:jc w:val="both"/>
        <w:rPr>
          <w:rFonts w:cstheme="minorHAnsi"/>
          <w:b/>
          <w:sz w:val="36"/>
          <w:szCs w:val="36"/>
        </w:rPr>
      </w:pPr>
    </w:p>
    <w:p w14:paraId="5CFF1B05" w14:textId="77777777" w:rsidR="001E40CC" w:rsidRPr="00AC1B9C" w:rsidRDefault="001E40CC" w:rsidP="00AC1B9C">
      <w:pPr>
        <w:autoSpaceDE w:val="0"/>
        <w:autoSpaceDN w:val="0"/>
        <w:adjustRightInd w:val="0"/>
        <w:spacing w:after="0" w:line="240" w:lineRule="auto"/>
        <w:jc w:val="both"/>
        <w:rPr>
          <w:rFonts w:cstheme="minorHAnsi"/>
          <w:b/>
          <w:sz w:val="36"/>
          <w:szCs w:val="36"/>
        </w:rPr>
      </w:pPr>
    </w:p>
    <w:p w14:paraId="5C2A2EB8" w14:textId="77777777" w:rsidR="00EA5D77" w:rsidRDefault="00EA5D77" w:rsidP="00116A25">
      <w:pPr>
        <w:pStyle w:val="Paragraphedeliste"/>
        <w:numPr>
          <w:ilvl w:val="0"/>
          <w:numId w:val="5"/>
        </w:numPr>
        <w:autoSpaceDE w:val="0"/>
        <w:autoSpaceDN w:val="0"/>
        <w:adjustRightInd w:val="0"/>
        <w:spacing w:after="0" w:line="240" w:lineRule="auto"/>
        <w:jc w:val="both"/>
        <w:rPr>
          <w:rFonts w:cstheme="minorHAnsi"/>
          <w:b/>
          <w:sz w:val="36"/>
          <w:szCs w:val="36"/>
        </w:rPr>
      </w:pPr>
      <w:r>
        <w:rPr>
          <w:rFonts w:cstheme="minorHAnsi"/>
          <w:b/>
          <w:sz w:val="36"/>
          <w:szCs w:val="36"/>
        </w:rPr>
        <w:lastRenderedPageBreak/>
        <w:t>Assurances</w:t>
      </w:r>
    </w:p>
    <w:p w14:paraId="594F3FD4" w14:textId="77777777" w:rsidR="00AC1B9C" w:rsidRPr="00AC1B9C" w:rsidRDefault="00AC1B9C" w:rsidP="00F74DB8">
      <w:pPr>
        <w:pStyle w:val="Default"/>
        <w:jc w:val="both"/>
        <w:rPr>
          <w:rFonts w:asciiTheme="minorHAnsi" w:hAnsiTheme="minorHAnsi" w:cstheme="minorHAnsi"/>
          <w:szCs w:val="22"/>
        </w:rPr>
      </w:pPr>
      <w:r w:rsidRPr="00AC1B9C">
        <w:rPr>
          <w:rFonts w:asciiTheme="minorHAnsi" w:hAnsiTheme="minorHAnsi" w:cstheme="minorHAnsi"/>
          <w:szCs w:val="22"/>
        </w:rPr>
        <w:t xml:space="preserve">Le titulaire devra justifier, avant notification du présent marché, d’une assurance de responsabilité. Il n’est procédé à aucun paiement sous forme d’avance ou d’acompte tant que le titulaire n’a pas communiqué au maître d’ouvrage la justification de cette assurance. </w:t>
      </w:r>
    </w:p>
    <w:p w14:paraId="505092F0" w14:textId="77777777" w:rsidR="00F74DB8" w:rsidRDefault="00AC1B9C" w:rsidP="004B04AC">
      <w:pPr>
        <w:pStyle w:val="Default"/>
        <w:jc w:val="both"/>
        <w:rPr>
          <w:rFonts w:asciiTheme="minorHAnsi" w:hAnsiTheme="minorHAnsi" w:cstheme="minorHAnsi"/>
          <w:szCs w:val="22"/>
        </w:rPr>
      </w:pPr>
      <w:r w:rsidRPr="00AC1B9C">
        <w:rPr>
          <w:rFonts w:asciiTheme="minorHAnsi" w:hAnsiTheme="minorHAnsi" w:cstheme="minorHAnsi"/>
          <w:szCs w:val="22"/>
        </w:rPr>
        <w:t xml:space="preserve">Le montant de garantie offert sera en correspondance avec la nature et les caractéristiques du présent marché. </w:t>
      </w:r>
    </w:p>
    <w:p w14:paraId="3E21E2BF" w14:textId="77777777" w:rsidR="00F74DB8" w:rsidRDefault="00F74DB8" w:rsidP="004B04AC">
      <w:pPr>
        <w:pStyle w:val="Default"/>
        <w:jc w:val="both"/>
        <w:rPr>
          <w:rFonts w:asciiTheme="minorHAnsi" w:hAnsiTheme="minorHAnsi" w:cstheme="minorHAnsi"/>
          <w:szCs w:val="22"/>
        </w:rPr>
      </w:pPr>
    </w:p>
    <w:p w14:paraId="35047FE5" w14:textId="048BB060" w:rsidR="00AC1B9C" w:rsidRPr="00AC1B9C" w:rsidRDefault="00AC1B9C" w:rsidP="004B04AC">
      <w:pPr>
        <w:pStyle w:val="Default"/>
        <w:jc w:val="both"/>
        <w:rPr>
          <w:rFonts w:asciiTheme="minorHAnsi" w:hAnsiTheme="minorHAnsi" w:cstheme="minorHAnsi"/>
          <w:szCs w:val="22"/>
        </w:rPr>
      </w:pPr>
      <w:r w:rsidRPr="00AC1B9C">
        <w:rPr>
          <w:rFonts w:asciiTheme="minorHAnsi" w:hAnsiTheme="minorHAnsi" w:cstheme="minorHAnsi"/>
          <w:szCs w:val="22"/>
        </w:rPr>
        <w:t>La copie de l'attestation d'assurance devra faire apparaître les sommes assurées, les franchises et les taux de primes, ainsi qu'une attestation justifiant :</w:t>
      </w:r>
    </w:p>
    <w:p w14:paraId="08AB4B1D" w14:textId="71DAE812" w:rsidR="00AC1B9C" w:rsidRPr="00AC1B9C" w:rsidRDefault="000D4964" w:rsidP="004B04AC">
      <w:pPr>
        <w:pStyle w:val="Default"/>
        <w:numPr>
          <w:ilvl w:val="0"/>
          <w:numId w:val="20"/>
        </w:numPr>
        <w:spacing w:after="30"/>
        <w:jc w:val="both"/>
        <w:rPr>
          <w:rFonts w:asciiTheme="minorHAnsi" w:hAnsiTheme="minorHAnsi" w:cstheme="minorHAnsi"/>
          <w:szCs w:val="22"/>
        </w:rPr>
      </w:pPr>
      <w:r>
        <w:rPr>
          <w:rFonts w:asciiTheme="minorHAnsi" w:hAnsiTheme="minorHAnsi" w:cstheme="minorHAnsi"/>
          <w:szCs w:val="22"/>
        </w:rPr>
        <w:t>Q</w:t>
      </w:r>
      <w:r w:rsidR="00AC1B9C" w:rsidRPr="00AC1B9C">
        <w:rPr>
          <w:rFonts w:asciiTheme="minorHAnsi" w:hAnsiTheme="minorHAnsi" w:cstheme="minorHAnsi"/>
          <w:szCs w:val="22"/>
        </w:rPr>
        <w:t xml:space="preserve">ue les polices s'appliquent sans restriction et dans toutes leurs conditions pour la réalisation de l’œuvre objet du présent contrat ; </w:t>
      </w:r>
    </w:p>
    <w:p w14:paraId="2E6D3FA0" w14:textId="5EA7C5C7" w:rsidR="00AC1B9C" w:rsidRPr="00AC1B9C" w:rsidRDefault="000D4964" w:rsidP="00AC1B9C">
      <w:pPr>
        <w:pStyle w:val="Default"/>
        <w:numPr>
          <w:ilvl w:val="0"/>
          <w:numId w:val="20"/>
        </w:numPr>
        <w:rPr>
          <w:rFonts w:asciiTheme="minorHAnsi" w:hAnsiTheme="minorHAnsi" w:cstheme="minorHAnsi"/>
          <w:szCs w:val="22"/>
        </w:rPr>
      </w:pPr>
      <w:r>
        <w:rPr>
          <w:rFonts w:asciiTheme="minorHAnsi" w:hAnsiTheme="minorHAnsi" w:cstheme="minorHAnsi"/>
          <w:szCs w:val="22"/>
        </w:rPr>
        <w:t>Q</w:t>
      </w:r>
      <w:r w:rsidR="00AC1B9C" w:rsidRPr="00AC1B9C">
        <w:rPr>
          <w:rFonts w:asciiTheme="minorHAnsi" w:hAnsiTheme="minorHAnsi" w:cstheme="minorHAnsi"/>
          <w:szCs w:val="22"/>
        </w:rPr>
        <w:t xml:space="preserve">ue le bénéficiaire des dites polices est à jour du paiement de ses primes. </w:t>
      </w:r>
    </w:p>
    <w:p w14:paraId="302E976C" w14:textId="77777777" w:rsidR="00AC1B9C" w:rsidRPr="00AC1B9C" w:rsidRDefault="00AC1B9C" w:rsidP="00AC1B9C">
      <w:pPr>
        <w:pStyle w:val="Default"/>
        <w:rPr>
          <w:rFonts w:asciiTheme="minorHAnsi" w:hAnsiTheme="minorHAnsi" w:cstheme="minorHAnsi"/>
          <w:szCs w:val="22"/>
        </w:rPr>
      </w:pPr>
    </w:p>
    <w:p w14:paraId="0673C9DA" w14:textId="77777777" w:rsidR="00AC1B9C" w:rsidRPr="00AC1B9C" w:rsidRDefault="00AC1B9C" w:rsidP="00AC1B9C">
      <w:pPr>
        <w:autoSpaceDE w:val="0"/>
        <w:autoSpaceDN w:val="0"/>
        <w:adjustRightInd w:val="0"/>
        <w:spacing w:after="0" w:line="240" w:lineRule="auto"/>
        <w:jc w:val="both"/>
        <w:rPr>
          <w:rFonts w:cstheme="minorHAnsi"/>
          <w:b/>
          <w:sz w:val="40"/>
          <w:szCs w:val="36"/>
        </w:rPr>
      </w:pPr>
      <w:r w:rsidRPr="00AC1B9C">
        <w:rPr>
          <w:rFonts w:cstheme="minorHAnsi"/>
          <w:sz w:val="24"/>
        </w:rPr>
        <w:t>Cette police d’assurance devra couvrir la responsabilité de l’auteur limitée à la conception de l’œuvre ainsi que sa responsabilité morale et civile. Cette police portera sur toute la durée d'exécution de l’œuvre ainsi que sur la durée de garantie d'un an.</w:t>
      </w:r>
    </w:p>
    <w:p w14:paraId="23136BD7" w14:textId="77777777" w:rsidR="00AC1B9C" w:rsidRPr="00AC1B9C" w:rsidRDefault="00AC1B9C" w:rsidP="00AC1B9C">
      <w:pPr>
        <w:autoSpaceDE w:val="0"/>
        <w:autoSpaceDN w:val="0"/>
        <w:adjustRightInd w:val="0"/>
        <w:spacing w:after="0" w:line="240" w:lineRule="auto"/>
        <w:jc w:val="both"/>
        <w:rPr>
          <w:rFonts w:cstheme="minorHAnsi"/>
          <w:b/>
          <w:sz w:val="36"/>
          <w:szCs w:val="36"/>
        </w:rPr>
      </w:pPr>
    </w:p>
    <w:p w14:paraId="49AEB410" w14:textId="1EEBAF34" w:rsidR="00AC1B9C" w:rsidRPr="005B16C5" w:rsidRDefault="00EA5D77" w:rsidP="00116A25">
      <w:pPr>
        <w:pStyle w:val="Paragraphedeliste"/>
        <w:numPr>
          <w:ilvl w:val="0"/>
          <w:numId w:val="5"/>
        </w:numPr>
        <w:autoSpaceDE w:val="0"/>
        <w:autoSpaceDN w:val="0"/>
        <w:adjustRightInd w:val="0"/>
        <w:spacing w:after="0" w:line="240" w:lineRule="auto"/>
        <w:jc w:val="both"/>
        <w:rPr>
          <w:rFonts w:cstheme="minorHAnsi"/>
          <w:b/>
          <w:sz w:val="36"/>
          <w:szCs w:val="36"/>
        </w:rPr>
      </w:pPr>
      <w:r>
        <w:rPr>
          <w:rFonts w:cstheme="minorHAnsi"/>
          <w:b/>
          <w:sz w:val="36"/>
          <w:szCs w:val="36"/>
        </w:rPr>
        <w:t>Propriété intellectuelle</w:t>
      </w:r>
      <w:r w:rsidR="00D31EA7">
        <w:rPr>
          <w:rFonts w:cstheme="minorHAnsi"/>
          <w:b/>
          <w:sz w:val="36"/>
          <w:szCs w:val="36"/>
        </w:rPr>
        <w:t xml:space="preserve"> et entretien de l’œuvre</w:t>
      </w:r>
    </w:p>
    <w:p w14:paraId="4E3E9557" w14:textId="77777777" w:rsidR="00AC1B9C" w:rsidRPr="00F74DB8" w:rsidRDefault="00CA22E3" w:rsidP="00116A25">
      <w:pPr>
        <w:pStyle w:val="Paragraphedeliste"/>
        <w:numPr>
          <w:ilvl w:val="1"/>
          <w:numId w:val="5"/>
        </w:numPr>
        <w:autoSpaceDE w:val="0"/>
        <w:autoSpaceDN w:val="0"/>
        <w:adjustRightInd w:val="0"/>
        <w:spacing w:after="0" w:line="240" w:lineRule="auto"/>
        <w:jc w:val="both"/>
        <w:rPr>
          <w:rFonts w:cstheme="minorHAnsi"/>
          <w:sz w:val="28"/>
          <w:szCs w:val="28"/>
          <w:u w:val="single"/>
        </w:rPr>
      </w:pPr>
      <w:r w:rsidRPr="00F74DB8">
        <w:rPr>
          <w:rFonts w:cstheme="minorHAnsi"/>
          <w:sz w:val="28"/>
          <w:szCs w:val="28"/>
          <w:u w:val="single"/>
        </w:rPr>
        <w:t>Droits du pouvoir adjudicateur</w:t>
      </w:r>
    </w:p>
    <w:p w14:paraId="51F4080A" w14:textId="5696770C" w:rsidR="00AC1B9C" w:rsidRDefault="00AC1B9C" w:rsidP="004B04AC">
      <w:pPr>
        <w:pStyle w:val="Default"/>
        <w:jc w:val="both"/>
        <w:rPr>
          <w:rFonts w:asciiTheme="minorHAnsi" w:hAnsiTheme="minorHAnsi" w:cstheme="minorHAnsi"/>
        </w:rPr>
      </w:pPr>
      <w:r w:rsidRPr="00AC1B9C">
        <w:rPr>
          <w:rFonts w:asciiTheme="minorHAnsi" w:hAnsiTheme="minorHAnsi" w:cstheme="minorHAnsi"/>
        </w:rPr>
        <w:t xml:space="preserve">L’artiste cède à titre exclusif au maître d’ouvrage et au conducteur d’opération les droits d’exploitation de l’œuvre et des études associées, sans condition de durée et pour tous les pays, sur tous supports et par tous procédés. </w:t>
      </w:r>
    </w:p>
    <w:p w14:paraId="6561E910" w14:textId="77777777" w:rsidR="00FE22CF" w:rsidRPr="00AC1B9C" w:rsidRDefault="00FE22CF" w:rsidP="004B04AC">
      <w:pPr>
        <w:pStyle w:val="Default"/>
        <w:jc w:val="both"/>
        <w:rPr>
          <w:rFonts w:asciiTheme="minorHAnsi" w:hAnsiTheme="minorHAnsi" w:cstheme="minorHAnsi"/>
        </w:rPr>
      </w:pPr>
    </w:p>
    <w:p w14:paraId="19E554E2" w14:textId="55DA13AB" w:rsidR="00AC1B9C" w:rsidRPr="00AC1B9C" w:rsidRDefault="00AC1B9C" w:rsidP="004B04AC">
      <w:pPr>
        <w:pStyle w:val="Default"/>
        <w:jc w:val="both"/>
        <w:rPr>
          <w:rFonts w:asciiTheme="minorHAnsi" w:hAnsiTheme="minorHAnsi" w:cstheme="minorHAnsi"/>
        </w:rPr>
      </w:pPr>
      <w:r w:rsidRPr="00AC1B9C">
        <w:rPr>
          <w:rFonts w:asciiTheme="minorHAnsi" w:hAnsiTheme="minorHAnsi" w:cstheme="minorHAnsi"/>
        </w:rPr>
        <w:t xml:space="preserve">Le maître d’ouvrage se réserve toutefois la faculté de céder les droits mentionnés au présent article à tout tiers de son choix et aux conditions qu'il aura fixées. </w:t>
      </w:r>
    </w:p>
    <w:p w14:paraId="0DF60F23" w14:textId="77777777" w:rsidR="00F74DB8" w:rsidRDefault="00F74DB8" w:rsidP="004B04AC">
      <w:pPr>
        <w:pStyle w:val="Default"/>
        <w:jc w:val="both"/>
        <w:rPr>
          <w:rFonts w:asciiTheme="minorHAnsi" w:hAnsiTheme="minorHAnsi" w:cstheme="minorHAnsi"/>
        </w:rPr>
      </w:pPr>
    </w:p>
    <w:p w14:paraId="33AF6B90" w14:textId="2F62814A" w:rsidR="00AC1B9C" w:rsidRPr="00AC1B9C" w:rsidRDefault="00AC1B9C" w:rsidP="004B04AC">
      <w:pPr>
        <w:pStyle w:val="Default"/>
        <w:jc w:val="both"/>
        <w:rPr>
          <w:rFonts w:asciiTheme="minorHAnsi" w:hAnsiTheme="minorHAnsi" w:cstheme="minorHAnsi"/>
        </w:rPr>
      </w:pPr>
      <w:r w:rsidRPr="00AC1B9C">
        <w:rPr>
          <w:rFonts w:asciiTheme="minorHAnsi" w:hAnsiTheme="minorHAnsi" w:cstheme="minorHAnsi"/>
        </w:rPr>
        <w:t xml:space="preserve">Les droits d’exploitation comprennent les droits de reproduction et représentation : </w:t>
      </w:r>
    </w:p>
    <w:p w14:paraId="6BBE2F7A" w14:textId="77D21831" w:rsidR="00AC1B9C" w:rsidRPr="00AC1B9C" w:rsidRDefault="000D4964" w:rsidP="004B04AC">
      <w:pPr>
        <w:pStyle w:val="Default"/>
        <w:numPr>
          <w:ilvl w:val="0"/>
          <w:numId w:val="21"/>
        </w:numPr>
        <w:spacing w:after="30"/>
        <w:jc w:val="both"/>
        <w:rPr>
          <w:rFonts w:asciiTheme="minorHAnsi" w:hAnsiTheme="minorHAnsi" w:cstheme="minorHAnsi"/>
        </w:rPr>
      </w:pPr>
      <w:r>
        <w:rPr>
          <w:rFonts w:asciiTheme="minorHAnsi" w:hAnsiTheme="minorHAnsi" w:cstheme="minorHAnsi"/>
        </w:rPr>
        <w:t>P</w:t>
      </w:r>
      <w:r w:rsidR="00AC1B9C" w:rsidRPr="00AC1B9C">
        <w:rPr>
          <w:rFonts w:asciiTheme="minorHAnsi" w:hAnsiTheme="minorHAnsi" w:cstheme="minorHAnsi"/>
        </w:rPr>
        <w:t xml:space="preserve">our des besoins d’édition sur tout support utile (catalogues, publications, brochures, internet, bases de données documentaires, </w:t>
      </w:r>
      <w:r w:rsidR="00F74DB8">
        <w:rPr>
          <w:rFonts w:asciiTheme="minorHAnsi" w:hAnsiTheme="minorHAnsi" w:cstheme="minorHAnsi"/>
        </w:rPr>
        <w:t>clé USB</w:t>
      </w:r>
      <w:r w:rsidR="00AC1B9C" w:rsidRPr="00AC1B9C">
        <w:rPr>
          <w:rFonts w:asciiTheme="minorHAnsi" w:hAnsiTheme="minorHAnsi" w:cstheme="minorHAnsi"/>
        </w:rPr>
        <w:t xml:space="preserve">, etc.) ; </w:t>
      </w:r>
    </w:p>
    <w:p w14:paraId="7A30560D" w14:textId="0FD1753B" w:rsidR="00AC1B9C" w:rsidRPr="00AC1B9C" w:rsidRDefault="000D4964" w:rsidP="004B04AC">
      <w:pPr>
        <w:pStyle w:val="Default"/>
        <w:numPr>
          <w:ilvl w:val="0"/>
          <w:numId w:val="21"/>
        </w:numPr>
        <w:jc w:val="both"/>
        <w:rPr>
          <w:rFonts w:asciiTheme="minorHAnsi" w:hAnsiTheme="minorHAnsi" w:cstheme="minorHAnsi"/>
        </w:rPr>
      </w:pPr>
      <w:r>
        <w:rPr>
          <w:rFonts w:asciiTheme="minorHAnsi" w:hAnsiTheme="minorHAnsi" w:cstheme="minorHAnsi"/>
        </w:rPr>
        <w:t>P</w:t>
      </w:r>
      <w:r w:rsidR="00AC1B9C" w:rsidRPr="00AC1B9C">
        <w:rPr>
          <w:rFonts w:asciiTheme="minorHAnsi" w:hAnsiTheme="minorHAnsi" w:cstheme="minorHAnsi"/>
        </w:rPr>
        <w:t xml:space="preserve">our des besoins de promotion des activités </w:t>
      </w:r>
      <w:r w:rsidR="003267FA">
        <w:rPr>
          <w:rFonts w:asciiTheme="minorHAnsi" w:hAnsiTheme="minorHAnsi" w:cstheme="minorHAnsi"/>
        </w:rPr>
        <w:t xml:space="preserve">du Ministère de l’Europe et des Affaires étrangères, </w:t>
      </w:r>
      <w:r w:rsidR="00AC1B9C" w:rsidRPr="00AC1B9C">
        <w:rPr>
          <w:rFonts w:asciiTheme="minorHAnsi" w:hAnsiTheme="minorHAnsi" w:cstheme="minorHAnsi"/>
        </w:rPr>
        <w:t xml:space="preserve">de l’ambassade ou de manifestations qui sont organisées sur le campus diplomatique, sur tous supports et sans limitation de nombre (cartes postales, cartes de vœux, programmes, affiches, presse, internet, </w:t>
      </w:r>
      <w:r w:rsidR="003267FA">
        <w:rPr>
          <w:rFonts w:asciiTheme="minorHAnsi" w:hAnsiTheme="minorHAnsi" w:cstheme="minorHAnsi"/>
        </w:rPr>
        <w:t xml:space="preserve">radio, </w:t>
      </w:r>
      <w:r w:rsidR="00AC1B9C" w:rsidRPr="00AC1B9C">
        <w:rPr>
          <w:rFonts w:asciiTheme="minorHAnsi" w:hAnsiTheme="minorHAnsi" w:cstheme="minorHAnsi"/>
        </w:rPr>
        <w:t>télévision</w:t>
      </w:r>
      <w:r w:rsidR="003267FA">
        <w:rPr>
          <w:rFonts w:asciiTheme="minorHAnsi" w:hAnsiTheme="minorHAnsi" w:cstheme="minorHAnsi"/>
        </w:rPr>
        <w:t>, réseaux sociaux</w:t>
      </w:r>
      <w:r w:rsidR="00AC1B9C" w:rsidRPr="00AC1B9C">
        <w:rPr>
          <w:rFonts w:asciiTheme="minorHAnsi" w:hAnsiTheme="minorHAnsi" w:cstheme="minorHAnsi"/>
        </w:rPr>
        <w:t xml:space="preserve"> ou autres médias). </w:t>
      </w:r>
    </w:p>
    <w:p w14:paraId="2B621EF2" w14:textId="77777777" w:rsidR="00AC1B9C" w:rsidRPr="00AC1B9C" w:rsidRDefault="00AC1B9C" w:rsidP="00AC1B9C">
      <w:pPr>
        <w:pStyle w:val="Default"/>
        <w:rPr>
          <w:rFonts w:asciiTheme="minorHAnsi" w:hAnsiTheme="minorHAnsi" w:cstheme="minorHAnsi"/>
        </w:rPr>
      </w:pPr>
    </w:p>
    <w:p w14:paraId="6E49E4E1" w14:textId="77777777" w:rsidR="00AC1B9C" w:rsidRPr="00AC1B9C" w:rsidRDefault="00AC1B9C" w:rsidP="004B04AC">
      <w:pPr>
        <w:pStyle w:val="Default"/>
        <w:jc w:val="both"/>
        <w:rPr>
          <w:rFonts w:asciiTheme="minorHAnsi" w:hAnsiTheme="minorHAnsi" w:cstheme="minorHAnsi"/>
        </w:rPr>
      </w:pPr>
      <w:r w:rsidRPr="00AC1B9C">
        <w:rPr>
          <w:rFonts w:asciiTheme="minorHAnsi" w:hAnsiTheme="minorHAnsi" w:cstheme="minorHAnsi"/>
        </w:rPr>
        <w:t xml:space="preserve">Le maître d’ouvrage s'engage, dans la mesure où le support le permet, à ce que toute reproduction ou toute représentation par un moyen quelconque de l’œuvre fasse apparaître le titre de l’œuvre, le nom de l’artiste et sa qualité. </w:t>
      </w:r>
    </w:p>
    <w:p w14:paraId="23DE8A12" w14:textId="77777777" w:rsidR="00F74DB8" w:rsidRDefault="00F74DB8" w:rsidP="00AC1B9C">
      <w:pPr>
        <w:pStyle w:val="Default"/>
        <w:rPr>
          <w:rFonts w:asciiTheme="minorHAnsi" w:hAnsiTheme="minorHAnsi" w:cstheme="minorHAnsi"/>
        </w:rPr>
      </w:pPr>
    </w:p>
    <w:p w14:paraId="2B63919B" w14:textId="77777777" w:rsidR="00AC1B9C" w:rsidRPr="00AC1B9C" w:rsidRDefault="00AC1B9C" w:rsidP="00AC1B9C">
      <w:pPr>
        <w:pStyle w:val="Default"/>
        <w:rPr>
          <w:rFonts w:asciiTheme="minorHAnsi" w:hAnsiTheme="minorHAnsi" w:cstheme="minorHAnsi"/>
        </w:rPr>
      </w:pPr>
      <w:r w:rsidRPr="00AC1B9C">
        <w:rPr>
          <w:rFonts w:asciiTheme="minorHAnsi" w:hAnsiTheme="minorHAnsi" w:cstheme="minorHAnsi"/>
        </w:rPr>
        <w:t xml:space="preserve">Le titulaire autorise, sans aucune contrepartie, le maître d’ouvrage à déplacer l’œuvre : </w:t>
      </w:r>
    </w:p>
    <w:p w14:paraId="25D5C293" w14:textId="01207B1E" w:rsidR="00AC1B9C" w:rsidRPr="00AC1B9C" w:rsidRDefault="000D4964" w:rsidP="00AC1B9C">
      <w:pPr>
        <w:pStyle w:val="Default"/>
        <w:numPr>
          <w:ilvl w:val="0"/>
          <w:numId w:val="22"/>
        </w:numPr>
        <w:spacing w:after="30"/>
        <w:rPr>
          <w:rFonts w:asciiTheme="minorHAnsi" w:hAnsiTheme="minorHAnsi" w:cstheme="minorHAnsi"/>
        </w:rPr>
      </w:pPr>
      <w:r>
        <w:rPr>
          <w:rFonts w:asciiTheme="minorHAnsi" w:hAnsiTheme="minorHAnsi" w:cstheme="minorHAnsi"/>
        </w:rPr>
        <w:t>S</w:t>
      </w:r>
      <w:r w:rsidR="00AC1B9C" w:rsidRPr="00AC1B9C">
        <w:rPr>
          <w:rFonts w:asciiTheme="minorHAnsi" w:hAnsiTheme="minorHAnsi" w:cstheme="minorHAnsi"/>
        </w:rPr>
        <w:t xml:space="preserve">i l’emplacement de celle-ci n’est plus adapté au contexte ou à son environnement ; </w:t>
      </w:r>
    </w:p>
    <w:p w14:paraId="351190FD" w14:textId="217A6184" w:rsidR="00E622D1" w:rsidRDefault="000D4964" w:rsidP="004B04AC">
      <w:pPr>
        <w:pStyle w:val="Default"/>
        <w:numPr>
          <w:ilvl w:val="0"/>
          <w:numId w:val="22"/>
        </w:numPr>
        <w:jc w:val="both"/>
        <w:rPr>
          <w:rFonts w:asciiTheme="minorHAnsi" w:hAnsiTheme="minorHAnsi" w:cstheme="minorHAnsi"/>
        </w:rPr>
      </w:pPr>
      <w:r>
        <w:rPr>
          <w:rFonts w:asciiTheme="minorHAnsi" w:hAnsiTheme="minorHAnsi" w:cstheme="minorHAnsi"/>
        </w:rPr>
        <w:t>S</w:t>
      </w:r>
      <w:r w:rsidR="00AC1B9C" w:rsidRPr="00AC1B9C">
        <w:rPr>
          <w:rFonts w:asciiTheme="minorHAnsi" w:hAnsiTheme="minorHAnsi" w:cstheme="minorHAnsi"/>
        </w:rPr>
        <w:t>i une restauration importante est nécessaire suite à un événement indépendant du fait du maître d’ouvrage (évènement climatique, détérioration prématurée, etc.)</w:t>
      </w:r>
      <w:r w:rsidR="00E622D1">
        <w:rPr>
          <w:rFonts w:asciiTheme="minorHAnsi" w:hAnsiTheme="minorHAnsi" w:cstheme="minorHAnsi"/>
        </w:rPr>
        <w:t> ;</w:t>
      </w:r>
    </w:p>
    <w:p w14:paraId="14963E06" w14:textId="49AE47D5" w:rsidR="00AC1B9C" w:rsidRPr="00AC1B9C" w:rsidRDefault="000D4964" w:rsidP="004B04AC">
      <w:pPr>
        <w:pStyle w:val="Default"/>
        <w:numPr>
          <w:ilvl w:val="0"/>
          <w:numId w:val="22"/>
        </w:numPr>
        <w:jc w:val="both"/>
        <w:rPr>
          <w:rFonts w:asciiTheme="minorHAnsi" w:hAnsiTheme="minorHAnsi" w:cstheme="minorHAnsi"/>
        </w:rPr>
      </w:pPr>
      <w:r>
        <w:rPr>
          <w:rFonts w:asciiTheme="minorHAnsi" w:hAnsiTheme="minorHAnsi" w:cstheme="minorHAnsi"/>
        </w:rPr>
        <w:t>S</w:t>
      </w:r>
      <w:r w:rsidR="00E622D1">
        <w:rPr>
          <w:rFonts w:asciiTheme="minorHAnsi" w:hAnsiTheme="minorHAnsi" w:cstheme="minorHAnsi"/>
        </w:rPr>
        <w:t>i celle-ci est susceptible d</w:t>
      </w:r>
      <w:r w:rsidR="00595A08">
        <w:rPr>
          <w:rFonts w:asciiTheme="minorHAnsi" w:hAnsiTheme="minorHAnsi" w:cstheme="minorHAnsi"/>
        </w:rPr>
        <w:t>’occasionner un danger par rapport aux usagers du site</w:t>
      </w:r>
      <w:r w:rsidR="00AC1B9C" w:rsidRPr="00AC1B9C">
        <w:rPr>
          <w:rFonts w:asciiTheme="minorHAnsi" w:hAnsiTheme="minorHAnsi" w:cstheme="minorHAnsi"/>
        </w:rPr>
        <w:t xml:space="preserve">. </w:t>
      </w:r>
    </w:p>
    <w:p w14:paraId="62D61DA1" w14:textId="77777777" w:rsidR="00AC1B9C" w:rsidRPr="00AC1B9C" w:rsidRDefault="00AC1B9C" w:rsidP="00AC1B9C">
      <w:pPr>
        <w:pStyle w:val="Default"/>
        <w:rPr>
          <w:rFonts w:asciiTheme="minorHAnsi" w:hAnsiTheme="minorHAnsi" w:cstheme="minorHAnsi"/>
        </w:rPr>
      </w:pPr>
    </w:p>
    <w:p w14:paraId="4B3BA532" w14:textId="2B990AE3" w:rsidR="00AC1B9C" w:rsidRPr="00C24F97" w:rsidRDefault="00AC1B9C" w:rsidP="00AC1B9C">
      <w:pPr>
        <w:autoSpaceDE w:val="0"/>
        <w:autoSpaceDN w:val="0"/>
        <w:adjustRightInd w:val="0"/>
        <w:spacing w:after="0" w:line="240" w:lineRule="auto"/>
        <w:jc w:val="both"/>
        <w:rPr>
          <w:rFonts w:cstheme="minorHAnsi"/>
          <w:sz w:val="24"/>
          <w:szCs w:val="24"/>
          <w:u w:val="single"/>
        </w:rPr>
      </w:pPr>
      <w:r w:rsidRPr="00C24F97">
        <w:rPr>
          <w:rFonts w:cstheme="minorHAnsi"/>
          <w:sz w:val="24"/>
          <w:szCs w:val="24"/>
        </w:rPr>
        <w:lastRenderedPageBreak/>
        <w:t>En outre, le maître d’ouvrage demandera l’autorisation</w:t>
      </w:r>
      <w:r w:rsidR="00CC4E7B">
        <w:rPr>
          <w:rFonts w:cstheme="minorHAnsi"/>
          <w:sz w:val="24"/>
          <w:szCs w:val="24"/>
        </w:rPr>
        <w:t xml:space="preserve"> expresse</w:t>
      </w:r>
      <w:r w:rsidRPr="00C24F97">
        <w:rPr>
          <w:rFonts w:cstheme="minorHAnsi"/>
          <w:sz w:val="24"/>
          <w:szCs w:val="24"/>
        </w:rPr>
        <w:t xml:space="preserve"> du titulaire pour toute modification </w:t>
      </w:r>
      <w:r w:rsidR="00CC4E7B">
        <w:rPr>
          <w:rFonts w:cstheme="minorHAnsi"/>
          <w:sz w:val="24"/>
          <w:szCs w:val="24"/>
        </w:rPr>
        <w:t xml:space="preserve">ou adaptation </w:t>
      </w:r>
      <w:r w:rsidRPr="00C24F97">
        <w:rPr>
          <w:rFonts w:cstheme="minorHAnsi"/>
          <w:sz w:val="24"/>
          <w:szCs w:val="24"/>
        </w:rPr>
        <w:t>de l’œuvre</w:t>
      </w:r>
      <w:r w:rsidR="00CC4E7B">
        <w:rPr>
          <w:rFonts w:cstheme="minorHAnsi"/>
          <w:sz w:val="24"/>
          <w:szCs w:val="24"/>
        </w:rPr>
        <w:t xml:space="preserve"> et veillera à ne pas en dénaturer la forme ou l’esprit</w:t>
      </w:r>
      <w:r w:rsidRPr="00C24F97">
        <w:rPr>
          <w:rFonts w:cstheme="minorHAnsi"/>
          <w:sz w:val="24"/>
          <w:szCs w:val="24"/>
        </w:rPr>
        <w:t>.</w:t>
      </w:r>
    </w:p>
    <w:p w14:paraId="4A3D44BB" w14:textId="77777777" w:rsidR="00AC1B9C" w:rsidRPr="00F905BC" w:rsidRDefault="00AC1B9C" w:rsidP="00AC1B9C">
      <w:pPr>
        <w:autoSpaceDE w:val="0"/>
        <w:autoSpaceDN w:val="0"/>
        <w:adjustRightInd w:val="0"/>
        <w:spacing w:after="0" w:line="240" w:lineRule="auto"/>
        <w:jc w:val="both"/>
        <w:rPr>
          <w:rFonts w:cstheme="minorHAnsi"/>
          <w:sz w:val="24"/>
          <w:szCs w:val="24"/>
          <w:u w:val="single"/>
        </w:rPr>
      </w:pPr>
    </w:p>
    <w:p w14:paraId="2DFFB48E" w14:textId="42A5C127" w:rsidR="00D06190" w:rsidRPr="00F905BC" w:rsidRDefault="00D06190" w:rsidP="00680178">
      <w:pPr>
        <w:autoSpaceDE w:val="0"/>
        <w:autoSpaceDN w:val="0"/>
        <w:adjustRightInd w:val="0"/>
        <w:spacing w:after="0" w:line="240" w:lineRule="auto"/>
        <w:jc w:val="both"/>
        <w:rPr>
          <w:rFonts w:cstheme="minorHAnsi"/>
          <w:color w:val="000000"/>
          <w:sz w:val="24"/>
          <w:szCs w:val="24"/>
        </w:rPr>
      </w:pPr>
      <w:r w:rsidRPr="00F905BC">
        <w:rPr>
          <w:rFonts w:cstheme="minorHAnsi"/>
          <w:color w:val="000000"/>
          <w:sz w:val="24"/>
          <w:szCs w:val="24"/>
        </w:rPr>
        <w:t>Dans l'hypothèse où l'artiste ou ses ayants droit seraient dans l'incapacité d'être joints, ou en l'absence de réponse dans les délais prescrits, le pouvoir adjudicateur procédera aux mesures nécessaires pour garantir la sécurité de l'œuvre et son entretien vis-à-vis des usagers (mise en sécurité, retrait, déplacement...).</w:t>
      </w:r>
    </w:p>
    <w:p w14:paraId="01C19925" w14:textId="77777777" w:rsidR="00D06190" w:rsidRPr="00AC1B9C" w:rsidRDefault="00D06190" w:rsidP="00D06190">
      <w:pPr>
        <w:autoSpaceDE w:val="0"/>
        <w:autoSpaceDN w:val="0"/>
        <w:adjustRightInd w:val="0"/>
        <w:spacing w:after="0" w:line="240" w:lineRule="auto"/>
        <w:jc w:val="both"/>
        <w:rPr>
          <w:rFonts w:cstheme="minorHAnsi"/>
          <w:sz w:val="28"/>
          <w:szCs w:val="28"/>
          <w:u w:val="single"/>
        </w:rPr>
      </w:pPr>
    </w:p>
    <w:p w14:paraId="2B82A469" w14:textId="77777777" w:rsidR="00CA22E3" w:rsidRDefault="00CA22E3" w:rsidP="00116A25">
      <w:pPr>
        <w:pStyle w:val="Paragraphedeliste"/>
        <w:numPr>
          <w:ilvl w:val="1"/>
          <w:numId w:val="5"/>
        </w:numPr>
        <w:autoSpaceDE w:val="0"/>
        <w:autoSpaceDN w:val="0"/>
        <w:adjustRightInd w:val="0"/>
        <w:spacing w:after="0" w:line="240" w:lineRule="auto"/>
        <w:jc w:val="both"/>
        <w:rPr>
          <w:rFonts w:cstheme="minorHAnsi"/>
          <w:sz w:val="28"/>
          <w:szCs w:val="28"/>
          <w:u w:val="single"/>
        </w:rPr>
      </w:pPr>
      <w:r>
        <w:rPr>
          <w:rFonts w:cstheme="minorHAnsi"/>
          <w:sz w:val="28"/>
          <w:szCs w:val="28"/>
          <w:u w:val="single"/>
        </w:rPr>
        <w:t>Droits de l’artiste</w:t>
      </w:r>
    </w:p>
    <w:p w14:paraId="4DEA07E4" w14:textId="49EA0084" w:rsidR="009D2CD5" w:rsidRDefault="009D2CD5" w:rsidP="009D2CD5">
      <w:pPr>
        <w:autoSpaceDE w:val="0"/>
        <w:autoSpaceDN w:val="0"/>
        <w:adjustRightInd w:val="0"/>
        <w:spacing w:after="0" w:line="240" w:lineRule="auto"/>
        <w:jc w:val="both"/>
        <w:rPr>
          <w:rFonts w:cstheme="minorHAnsi"/>
          <w:sz w:val="24"/>
          <w:szCs w:val="24"/>
        </w:rPr>
      </w:pPr>
      <w:r w:rsidRPr="00F74DB8">
        <w:rPr>
          <w:rFonts w:cstheme="minorHAnsi"/>
          <w:sz w:val="24"/>
          <w:szCs w:val="24"/>
        </w:rPr>
        <w:t xml:space="preserve">Le titulaire, pour des besoins strictement nécessaires à la promotion de son travail, pourra faire reproduire et représenter l’œuvre produite dans le cadre du présent marché après accord préalable exprès du maître d’ouvrage et sous réserve de mentionner </w:t>
      </w:r>
      <w:r w:rsidRPr="00CB0658">
        <w:rPr>
          <w:rFonts w:cstheme="minorHAnsi"/>
          <w:sz w:val="24"/>
          <w:szCs w:val="24"/>
        </w:rPr>
        <w:t>« 1</w:t>
      </w:r>
      <w:r w:rsidR="00466340" w:rsidRPr="00CB0658">
        <w:rPr>
          <w:rFonts w:cstheme="minorHAnsi"/>
          <w:sz w:val="24"/>
          <w:szCs w:val="24"/>
        </w:rPr>
        <w:t xml:space="preserve"> </w:t>
      </w:r>
      <w:r w:rsidRPr="00CB0658">
        <w:rPr>
          <w:rFonts w:cstheme="minorHAnsi"/>
          <w:sz w:val="24"/>
          <w:szCs w:val="24"/>
        </w:rPr>
        <w:t xml:space="preserve">% artistique – </w:t>
      </w:r>
      <w:r w:rsidR="00A030D6" w:rsidRPr="00CB0658">
        <w:rPr>
          <w:rFonts w:cstheme="minorHAnsi"/>
          <w:sz w:val="24"/>
          <w:szCs w:val="24"/>
        </w:rPr>
        <w:t>C</w:t>
      </w:r>
      <w:r w:rsidR="00F74DB8" w:rsidRPr="00CB0658">
        <w:rPr>
          <w:rFonts w:cstheme="minorHAnsi"/>
          <w:sz w:val="24"/>
          <w:szCs w:val="24"/>
        </w:rPr>
        <w:t xml:space="preserve">onstruction </w:t>
      </w:r>
      <w:r w:rsidR="00FD4F6F" w:rsidRPr="00CB0658">
        <w:rPr>
          <w:rFonts w:cstheme="minorHAnsi"/>
          <w:sz w:val="24"/>
          <w:szCs w:val="24"/>
        </w:rPr>
        <w:t>d</w:t>
      </w:r>
      <w:r w:rsidR="00A030D6" w:rsidRPr="00CB0658">
        <w:rPr>
          <w:rFonts w:cstheme="minorHAnsi"/>
          <w:sz w:val="24"/>
          <w:szCs w:val="24"/>
        </w:rPr>
        <w:t xml:space="preserve">u </w:t>
      </w:r>
      <w:r w:rsidR="00CB0658" w:rsidRPr="00CB0658">
        <w:rPr>
          <w:rFonts w:cstheme="minorHAnsi"/>
          <w:sz w:val="24"/>
          <w:szCs w:val="24"/>
        </w:rPr>
        <w:t xml:space="preserve">nouveau </w:t>
      </w:r>
      <w:r w:rsidR="00A030D6" w:rsidRPr="00CB0658">
        <w:rPr>
          <w:rFonts w:cstheme="minorHAnsi"/>
          <w:sz w:val="24"/>
          <w:szCs w:val="24"/>
        </w:rPr>
        <w:t>campus diplomatique</w:t>
      </w:r>
      <w:r w:rsidRPr="00CB0658">
        <w:rPr>
          <w:rFonts w:cstheme="minorHAnsi"/>
          <w:sz w:val="24"/>
          <w:szCs w:val="24"/>
        </w:rPr>
        <w:t xml:space="preserve"> de France </w:t>
      </w:r>
      <w:r w:rsidR="00F74DB8" w:rsidRPr="00CB0658">
        <w:rPr>
          <w:rFonts w:cstheme="minorHAnsi"/>
          <w:sz w:val="24"/>
          <w:szCs w:val="24"/>
        </w:rPr>
        <w:t xml:space="preserve">à </w:t>
      </w:r>
      <w:r w:rsidR="00A030D6" w:rsidRPr="00CB0658">
        <w:rPr>
          <w:rFonts w:cstheme="minorHAnsi"/>
          <w:sz w:val="24"/>
          <w:szCs w:val="24"/>
        </w:rPr>
        <w:t>Doha</w:t>
      </w:r>
      <w:r w:rsidRPr="00CB0658">
        <w:rPr>
          <w:rFonts w:cstheme="minorHAnsi"/>
          <w:sz w:val="24"/>
          <w:szCs w:val="24"/>
        </w:rPr>
        <w:t xml:space="preserve"> ».</w:t>
      </w:r>
    </w:p>
    <w:p w14:paraId="1A5F39B4" w14:textId="77777777" w:rsidR="00976197" w:rsidRDefault="00976197" w:rsidP="009D2CD5">
      <w:pPr>
        <w:autoSpaceDE w:val="0"/>
        <w:autoSpaceDN w:val="0"/>
        <w:adjustRightInd w:val="0"/>
        <w:spacing w:after="0" w:line="240" w:lineRule="auto"/>
        <w:jc w:val="both"/>
        <w:rPr>
          <w:rFonts w:cstheme="minorHAnsi"/>
          <w:sz w:val="24"/>
          <w:szCs w:val="24"/>
        </w:rPr>
      </w:pPr>
    </w:p>
    <w:p w14:paraId="52355FC5" w14:textId="50302B96" w:rsidR="00976197" w:rsidRPr="00F74DB8" w:rsidRDefault="00976197" w:rsidP="009D2CD5">
      <w:pPr>
        <w:autoSpaceDE w:val="0"/>
        <w:autoSpaceDN w:val="0"/>
        <w:adjustRightInd w:val="0"/>
        <w:spacing w:after="0" w:line="240" w:lineRule="auto"/>
        <w:jc w:val="both"/>
        <w:rPr>
          <w:rFonts w:cstheme="minorHAnsi"/>
          <w:sz w:val="24"/>
          <w:szCs w:val="24"/>
        </w:rPr>
      </w:pPr>
      <w:r>
        <w:rPr>
          <w:rFonts w:cstheme="minorHAnsi"/>
          <w:sz w:val="24"/>
          <w:szCs w:val="24"/>
        </w:rPr>
        <w:t>La propriété des œuvres s’exerce sous réserve du respect des droits appartenant à l’artiste en application des dispositions du code de la propriété littéraire et artistique. A ce titre, il est rappelé que tout déplacement ou toute modification de l’œuvre</w:t>
      </w:r>
      <w:r w:rsidR="00391E2E">
        <w:rPr>
          <w:rFonts w:cstheme="minorHAnsi"/>
          <w:sz w:val="24"/>
          <w:szCs w:val="24"/>
        </w:rPr>
        <w:t xml:space="preserve"> (hormis pour des actes visant à sa conservation ou sa restauration)</w:t>
      </w:r>
      <w:r>
        <w:rPr>
          <w:rFonts w:cstheme="minorHAnsi"/>
          <w:sz w:val="24"/>
          <w:szCs w:val="24"/>
        </w:rPr>
        <w:t xml:space="preserve"> devra recevoir l’accord de l’artiste </w:t>
      </w:r>
      <w:r w:rsidR="00A10CB1">
        <w:rPr>
          <w:rFonts w:cstheme="minorHAnsi"/>
          <w:sz w:val="24"/>
          <w:szCs w:val="24"/>
        </w:rPr>
        <w:t>ou de ses ayants droits</w:t>
      </w:r>
      <w:r w:rsidR="003B7DF1">
        <w:rPr>
          <w:rFonts w:cstheme="minorHAnsi"/>
          <w:sz w:val="24"/>
          <w:szCs w:val="24"/>
        </w:rPr>
        <w:t>, hors cas prévus à l’article 13.1 du présent contrat</w:t>
      </w:r>
      <w:r w:rsidR="00A10CB1">
        <w:rPr>
          <w:rFonts w:cstheme="minorHAnsi"/>
          <w:sz w:val="24"/>
          <w:szCs w:val="24"/>
        </w:rPr>
        <w:t xml:space="preserve">. Le propriétaire est tenu d’assurer la conservation et le bon fonctionnement des œuvres réalisées dans le cadre de l’obligation de décoration des constructions publiques (1%) et dont il est propriétaire. </w:t>
      </w:r>
    </w:p>
    <w:p w14:paraId="263D9510" w14:textId="77777777" w:rsidR="009D2CD5" w:rsidRPr="00F74DB8" w:rsidRDefault="009D2CD5" w:rsidP="009D2CD5">
      <w:pPr>
        <w:autoSpaceDE w:val="0"/>
        <w:autoSpaceDN w:val="0"/>
        <w:adjustRightInd w:val="0"/>
        <w:spacing w:after="0" w:line="240" w:lineRule="auto"/>
        <w:jc w:val="both"/>
        <w:rPr>
          <w:rFonts w:cstheme="minorHAnsi"/>
          <w:sz w:val="24"/>
          <w:szCs w:val="24"/>
        </w:rPr>
      </w:pPr>
    </w:p>
    <w:p w14:paraId="238C5B7C" w14:textId="77777777" w:rsidR="00CA22E3" w:rsidRDefault="00CA22E3" w:rsidP="00116A25">
      <w:pPr>
        <w:pStyle w:val="Paragraphedeliste"/>
        <w:numPr>
          <w:ilvl w:val="1"/>
          <w:numId w:val="5"/>
        </w:numPr>
        <w:autoSpaceDE w:val="0"/>
        <w:autoSpaceDN w:val="0"/>
        <w:adjustRightInd w:val="0"/>
        <w:spacing w:after="0" w:line="240" w:lineRule="auto"/>
        <w:jc w:val="both"/>
        <w:rPr>
          <w:rFonts w:cstheme="minorHAnsi"/>
          <w:sz w:val="28"/>
          <w:szCs w:val="28"/>
          <w:u w:val="single"/>
        </w:rPr>
      </w:pPr>
      <w:r>
        <w:rPr>
          <w:rFonts w:cstheme="minorHAnsi"/>
          <w:sz w:val="28"/>
          <w:szCs w:val="28"/>
          <w:u w:val="single"/>
        </w:rPr>
        <w:t>Dispositions diverses</w:t>
      </w:r>
    </w:p>
    <w:p w14:paraId="5A9E6143" w14:textId="53144312" w:rsidR="009D2CD5" w:rsidRPr="009D2CD5" w:rsidRDefault="009D2CD5" w:rsidP="004B04AC">
      <w:pPr>
        <w:pStyle w:val="Default"/>
        <w:jc w:val="both"/>
      </w:pPr>
      <w:r w:rsidRPr="009D2CD5">
        <w:t>Le maître d’ouvrage s’engage à entretenir et conserver l’œuvre du titulaire dans les meilleures conditions possibles.</w:t>
      </w:r>
    </w:p>
    <w:p w14:paraId="5FC56F3B" w14:textId="77777777" w:rsidR="003B7DF1" w:rsidRDefault="003B7DF1" w:rsidP="004B04AC">
      <w:pPr>
        <w:pStyle w:val="Default"/>
        <w:jc w:val="both"/>
      </w:pPr>
    </w:p>
    <w:p w14:paraId="0906308B" w14:textId="3449271E" w:rsidR="009D2CD5" w:rsidRDefault="009D2CD5" w:rsidP="004B04AC">
      <w:pPr>
        <w:pStyle w:val="Default"/>
        <w:jc w:val="both"/>
      </w:pPr>
      <w:r w:rsidRPr="009D2CD5">
        <w:t xml:space="preserve">Toutefois, si l’œuvre </w:t>
      </w:r>
      <w:r w:rsidR="00AE24AA" w:rsidRPr="009D2CD5">
        <w:t>n’</w:t>
      </w:r>
      <w:r w:rsidR="00AE24AA">
        <w:t>es</w:t>
      </w:r>
      <w:r w:rsidR="00AE24AA" w:rsidRPr="009D2CD5">
        <w:t xml:space="preserve">t </w:t>
      </w:r>
      <w:r w:rsidRPr="009D2CD5">
        <w:t xml:space="preserve">plus en mesure d’être exploitée, </w:t>
      </w:r>
      <w:r w:rsidR="00391E2E">
        <w:t xml:space="preserve">par exemple du fait d’une relocalisation du poste diplomatique, </w:t>
      </w:r>
      <w:r w:rsidRPr="009D2CD5">
        <w:t>le titulaire ne pourra prétendre à aucune indemnisation. De même dans le cas où le défaut d’exploitation serait engendré par l’obsolescence des matériels installés.</w:t>
      </w:r>
    </w:p>
    <w:p w14:paraId="756E66F6" w14:textId="77777777" w:rsidR="003B7DF1" w:rsidRPr="009D2CD5" w:rsidRDefault="003B7DF1" w:rsidP="004B04AC">
      <w:pPr>
        <w:pStyle w:val="Default"/>
        <w:jc w:val="both"/>
      </w:pPr>
    </w:p>
    <w:p w14:paraId="4D80F8DF" w14:textId="77777777" w:rsidR="009D2CD5" w:rsidRDefault="009D2CD5" w:rsidP="004B04AC">
      <w:pPr>
        <w:pStyle w:val="Default"/>
        <w:jc w:val="both"/>
      </w:pPr>
      <w:r w:rsidRPr="009D2CD5">
        <w:t xml:space="preserve">Le maître d’ouvrage ne peut être tenu responsable envers l’artiste des dommages et de leurs conséquences sur l’installation résultant d’agissements de tiers et de cas de force majeure. </w:t>
      </w:r>
    </w:p>
    <w:p w14:paraId="1B67E6DB" w14:textId="77777777" w:rsidR="00A10CB1" w:rsidRPr="009D2CD5" w:rsidRDefault="00A10CB1" w:rsidP="004B04AC">
      <w:pPr>
        <w:pStyle w:val="Default"/>
        <w:jc w:val="both"/>
      </w:pPr>
    </w:p>
    <w:p w14:paraId="67D85B93" w14:textId="77777777" w:rsidR="009D2CD5" w:rsidRPr="009D2CD5" w:rsidRDefault="009D2CD5" w:rsidP="004B04AC">
      <w:pPr>
        <w:pStyle w:val="Default"/>
        <w:jc w:val="both"/>
      </w:pPr>
      <w:r w:rsidRPr="009D2CD5">
        <w:t xml:space="preserve">De convention expresse, les parties conviennent de se concerter pour la réparation des préjudices qu’elles pourraient connaître en leurs qualités de propriétaire et d’auteur de l’œuvre en cas d’atteinte à l’intégrité de l’œuvre. </w:t>
      </w:r>
    </w:p>
    <w:p w14:paraId="3240AF68" w14:textId="77777777" w:rsidR="003B7DF1" w:rsidRDefault="003B7DF1" w:rsidP="004B04AC">
      <w:pPr>
        <w:pStyle w:val="Default"/>
        <w:jc w:val="both"/>
      </w:pPr>
    </w:p>
    <w:p w14:paraId="723E0B10" w14:textId="2770ECFF" w:rsidR="009D2CD5" w:rsidRPr="009D2CD5" w:rsidRDefault="009D2CD5" w:rsidP="004B04AC">
      <w:pPr>
        <w:pStyle w:val="Default"/>
        <w:jc w:val="both"/>
      </w:pPr>
      <w:r w:rsidRPr="009D2CD5">
        <w:t xml:space="preserve">Le titulaire est tenu d’assister, pendant deux ans suivant la réception de la prestation, le maître d’ouvrage dans l’exercice de ses droits d’exploitation des résultats (fourniture de dessins, maquettes, procédés de mise en œuvre, etc.). </w:t>
      </w:r>
      <w:r w:rsidRPr="009D2CD5">
        <w:rPr>
          <w:b/>
          <w:bCs/>
        </w:rPr>
        <w:t xml:space="preserve"> </w:t>
      </w:r>
    </w:p>
    <w:p w14:paraId="513B5DE5" w14:textId="77777777" w:rsidR="009D2CD5" w:rsidRPr="009D2CD5" w:rsidRDefault="009D2CD5" w:rsidP="009D2CD5">
      <w:pPr>
        <w:pStyle w:val="Default"/>
        <w:rPr>
          <w:color w:val="auto"/>
        </w:rPr>
      </w:pPr>
    </w:p>
    <w:p w14:paraId="7CE58566" w14:textId="75C18ADB" w:rsidR="00DC6383" w:rsidRDefault="009D2CD5" w:rsidP="009D2CD5">
      <w:pPr>
        <w:autoSpaceDE w:val="0"/>
        <w:autoSpaceDN w:val="0"/>
        <w:adjustRightInd w:val="0"/>
        <w:spacing w:after="0" w:line="240" w:lineRule="auto"/>
        <w:jc w:val="both"/>
        <w:rPr>
          <w:rFonts w:cstheme="minorHAnsi"/>
          <w:sz w:val="36"/>
          <w:szCs w:val="28"/>
          <w:u w:val="single"/>
        </w:rPr>
      </w:pPr>
      <w:r w:rsidRPr="009D2CD5">
        <w:rPr>
          <w:sz w:val="24"/>
          <w:szCs w:val="24"/>
        </w:rPr>
        <w:t>Le titulaire est tenu de répondre aux sollicitations écrites du maître d’ouvrage dans un délai de deux (2) mois à compter de</w:t>
      </w:r>
      <w:r w:rsidR="00F143ED">
        <w:rPr>
          <w:sz w:val="24"/>
          <w:szCs w:val="24"/>
        </w:rPr>
        <w:t xml:space="preserve"> la réception de </w:t>
      </w:r>
      <w:r w:rsidRPr="009D2CD5">
        <w:rPr>
          <w:sz w:val="24"/>
          <w:szCs w:val="24"/>
        </w:rPr>
        <w:t>ces demandes. Au-delà de ce délai, et sans réponse à la mise en demeure du maître d’ouvrage, ce dernier pourra saisir le tribunal compétent.</w:t>
      </w:r>
    </w:p>
    <w:p w14:paraId="13CB9E54" w14:textId="77777777" w:rsidR="003B7DF1" w:rsidRDefault="003B7DF1" w:rsidP="009D2CD5">
      <w:pPr>
        <w:autoSpaceDE w:val="0"/>
        <w:autoSpaceDN w:val="0"/>
        <w:adjustRightInd w:val="0"/>
        <w:spacing w:after="0" w:line="240" w:lineRule="auto"/>
        <w:jc w:val="both"/>
        <w:rPr>
          <w:rFonts w:cstheme="minorHAnsi"/>
          <w:sz w:val="36"/>
          <w:szCs w:val="28"/>
          <w:u w:val="single"/>
        </w:rPr>
      </w:pPr>
    </w:p>
    <w:p w14:paraId="11DC0796" w14:textId="08B446D4" w:rsidR="003775F7" w:rsidRPr="005B16C5" w:rsidRDefault="00E61006" w:rsidP="00116A25">
      <w:pPr>
        <w:pStyle w:val="Paragraphedeliste"/>
        <w:numPr>
          <w:ilvl w:val="0"/>
          <w:numId w:val="5"/>
        </w:numPr>
        <w:autoSpaceDE w:val="0"/>
        <w:autoSpaceDN w:val="0"/>
        <w:adjustRightInd w:val="0"/>
        <w:spacing w:after="0" w:line="240" w:lineRule="auto"/>
        <w:jc w:val="both"/>
        <w:rPr>
          <w:rFonts w:cstheme="minorHAnsi"/>
          <w:b/>
          <w:sz w:val="36"/>
          <w:szCs w:val="36"/>
        </w:rPr>
      </w:pPr>
      <w:r>
        <w:rPr>
          <w:rFonts w:cstheme="minorHAnsi"/>
          <w:b/>
          <w:sz w:val="36"/>
          <w:szCs w:val="36"/>
        </w:rPr>
        <w:t>Résiliation du marché</w:t>
      </w:r>
    </w:p>
    <w:p w14:paraId="26C94913" w14:textId="3122B679" w:rsidR="00C157B5" w:rsidRDefault="00E61006" w:rsidP="008405EC">
      <w:pPr>
        <w:autoSpaceDE w:val="0"/>
        <w:autoSpaceDN w:val="0"/>
        <w:adjustRightInd w:val="0"/>
        <w:spacing w:after="0" w:line="240" w:lineRule="auto"/>
        <w:jc w:val="both"/>
        <w:rPr>
          <w:sz w:val="24"/>
          <w:szCs w:val="24"/>
        </w:rPr>
      </w:pPr>
      <w:r w:rsidRPr="00AC1B9C">
        <w:rPr>
          <w:sz w:val="24"/>
          <w:szCs w:val="24"/>
        </w:rPr>
        <w:t>Le présent marché peut être résilié par le pouvoir adjudicateur dans les c</w:t>
      </w:r>
      <w:r w:rsidR="00AE4E1D">
        <w:rPr>
          <w:sz w:val="24"/>
          <w:szCs w:val="24"/>
        </w:rPr>
        <w:t>as</w:t>
      </w:r>
      <w:r w:rsidRPr="00AC1B9C">
        <w:rPr>
          <w:sz w:val="24"/>
          <w:szCs w:val="24"/>
        </w:rPr>
        <w:t xml:space="preserve"> </w:t>
      </w:r>
      <w:r w:rsidR="00C157B5">
        <w:rPr>
          <w:sz w:val="24"/>
          <w:szCs w:val="24"/>
        </w:rPr>
        <w:t>suivants :</w:t>
      </w:r>
    </w:p>
    <w:p w14:paraId="25A67479" w14:textId="77777777" w:rsidR="00F62B17" w:rsidRDefault="00F62B17" w:rsidP="001C2FF3">
      <w:pPr>
        <w:autoSpaceDE w:val="0"/>
        <w:autoSpaceDN w:val="0"/>
        <w:adjustRightInd w:val="0"/>
        <w:spacing w:after="0" w:line="240" w:lineRule="auto"/>
        <w:jc w:val="both"/>
        <w:rPr>
          <w:rFonts w:cstheme="minorHAnsi"/>
          <w:sz w:val="24"/>
          <w:szCs w:val="24"/>
        </w:rPr>
      </w:pPr>
    </w:p>
    <w:p w14:paraId="315D040D" w14:textId="28D5FBAB" w:rsidR="00F62B17" w:rsidRDefault="00492695" w:rsidP="00080E13">
      <w:pPr>
        <w:pStyle w:val="Paragraphedeliste"/>
        <w:numPr>
          <w:ilvl w:val="0"/>
          <w:numId w:val="52"/>
        </w:numPr>
        <w:autoSpaceDE w:val="0"/>
        <w:autoSpaceDN w:val="0"/>
        <w:adjustRightInd w:val="0"/>
        <w:spacing w:after="0" w:line="240" w:lineRule="auto"/>
        <w:jc w:val="both"/>
        <w:rPr>
          <w:rFonts w:cstheme="minorHAnsi"/>
          <w:sz w:val="24"/>
          <w:szCs w:val="24"/>
        </w:rPr>
      </w:pPr>
      <w:r w:rsidRPr="0034648C">
        <w:rPr>
          <w:rFonts w:cstheme="minorHAnsi"/>
          <w:sz w:val="24"/>
          <w:szCs w:val="24"/>
        </w:rPr>
        <w:t>s</w:t>
      </w:r>
      <w:r w:rsidR="00AE4E1D" w:rsidRPr="0034648C">
        <w:rPr>
          <w:rFonts w:cstheme="minorHAnsi"/>
          <w:sz w:val="24"/>
          <w:szCs w:val="24"/>
        </w:rPr>
        <w:t>i le titulaire rencontre, au cours de l'exécution des prestations, des difficultés techniques particulières dont la solution nécessiterait la mise en œuvre de moyens hors de proportion avec le montant du marché</w:t>
      </w:r>
      <w:r w:rsidR="00F62B17">
        <w:rPr>
          <w:rFonts w:cstheme="minorHAnsi"/>
          <w:sz w:val="24"/>
          <w:szCs w:val="24"/>
        </w:rPr>
        <w:t> ;</w:t>
      </w:r>
      <w:r w:rsidR="001C2FF3" w:rsidRPr="0034648C">
        <w:rPr>
          <w:rFonts w:cstheme="minorHAnsi"/>
          <w:sz w:val="24"/>
          <w:szCs w:val="24"/>
        </w:rPr>
        <w:t xml:space="preserve"> </w:t>
      </w:r>
    </w:p>
    <w:p w14:paraId="31CCEBE6" w14:textId="6E2D27FA" w:rsidR="00F62B17" w:rsidRPr="00FD6770" w:rsidRDefault="00AE4E1D" w:rsidP="00FD6770">
      <w:pPr>
        <w:pStyle w:val="Paragraphedeliste"/>
        <w:numPr>
          <w:ilvl w:val="0"/>
          <w:numId w:val="52"/>
        </w:numPr>
        <w:autoSpaceDE w:val="0"/>
        <w:autoSpaceDN w:val="0"/>
        <w:adjustRightInd w:val="0"/>
        <w:spacing w:after="0" w:line="240" w:lineRule="auto"/>
        <w:jc w:val="both"/>
        <w:rPr>
          <w:rFonts w:cstheme="minorHAnsi"/>
          <w:sz w:val="24"/>
          <w:szCs w:val="24"/>
        </w:rPr>
      </w:pPr>
      <w:r w:rsidRPr="00FD6770">
        <w:rPr>
          <w:rFonts w:cstheme="minorHAnsi"/>
          <w:sz w:val="24"/>
          <w:szCs w:val="24"/>
        </w:rPr>
        <w:t>lorsque le titulaire est mis dans l'impossibilité d'exécuter le marché du fait d'un événement ayant le caractère de force majeure</w:t>
      </w:r>
      <w:r w:rsidR="00F62B17">
        <w:rPr>
          <w:rFonts w:cstheme="minorHAnsi"/>
          <w:sz w:val="24"/>
          <w:szCs w:val="24"/>
        </w:rPr>
        <w:t xml:space="preserve"> ;</w:t>
      </w:r>
    </w:p>
    <w:p w14:paraId="5F409D2A" w14:textId="210B68E4" w:rsidR="00AE4E1D" w:rsidRDefault="00AE4E1D" w:rsidP="008405EC">
      <w:pPr>
        <w:pStyle w:val="Paragraphedeliste"/>
        <w:numPr>
          <w:ilvl w:val="0"/>
          <w:numId w:val="52"/>
        </w:numPr>
        <w:autoSpaceDE w:val="0"/>
        <w:autoSpaceDN w:val="0"/>
        <w:adjustRightInd w:val="0"/>
        <w:spacing w:after="0" w:line="240" w:lineRule="auto"/>
        <w:jc w:val="both"/>
        <w:rPr>
          <w:rFonts w:cstheme="minorHAnsi"/>
          <w:sz w:val="24"/>
          <w:szCs w:val="24"/>
        </w:rPr>
      </w:pPr>
      <w:r w:rsidRPr="00FD6770">
        <w:rPr>
          <w:rFonts w:cstheme="minorHAnsi"/>
          <w:sz w:val="24"/>
          <w:szCs w:val="24"/>
        </w:rPr>
        <w:t>en cas de faute du titulaire, après qu’une mise en demeure, assortie d'un délai d'exécution, a été préalablement notifiée au titulaire et est restée infructueuse</w:t>
      </w:r>
      <w:r w:rsidR="00F62B17">
        <w:rPr>
          <w:rFonts w:cstheme="minorHAnsi"/>
          <w:sz w:val="24"/>
          <w:szCs w:val="24"/>
        </w:rPr>
        <w:t xml:space="preserve"> ; </w:t>
      </w:r>
    </w:p>
    <w:p w14:paraId="0C4F8204" w14:textId="5A06D512" w:rsidR="00C80140" w:rsidRDefault="00F62B17" w:rsidP="00C80140">
      <w:pPr>
        <w:pStyle w:val="Paragraphedeliste"/>
        <w:numPr>
          <w:ilvl w:val="0"/>
          <w:numId w:val="52"/>
        </w:numPr>
        <w:autoSpaceDE w:val="0"/>
        <w:autoSpaceDN w:val="0"/>
        <w:adjustRightInd w:val="0"/>
        <w:spacing w:after="0" w:line="240" w:lineRule="auto"/>
        <w:jc w:val="both"/>
        <w:rPr>
          <w:rFonts w:cstheme="minorHAnsi"/>
          <w:sz w:val="24"/>
          <w:szCs w:val="24"/>
        </w:rPr>
      </w:pPr>
      <w:r>
        <w:rPr>
          <w:rFonts w:cstheme="minorHAnsi"/>
          <w:sz w:val="24"/>
          <w:szCs w:val="24"/>
        </w:rPr>
        <w:t>en cas de décès ou d’incapacité</w:t>
      </w:r>
      <w:r w:rsidR="00C80140">
        <w:rPr>
          <w:rFonts w:cstheme="minorHAnsi"/>
          <w:sz w:val="24"/>
          <w:szCs w:val="24"/>
        </w:rPr>
        <w:t xml:space="preserve"> physique</w:t>
      </w:r>
      <w:r>
        <w:rPr>
          <w:rFonts w:cstheme="minorHAnsi"/>
          <w:sz w:val="24"/>
          <w:szCs w:val="24"/>
        </w:rPr>
        <w:t xml:space="preserve"> du titulaire ; </w:t>
      </w:r>
    </w:p>
    <w:p w14:paraId="2EBF0CB0" w14:textId="7164B4F6" w:rsidR="00C80140" w:rsidRPr="00FD6770" w:rsidRDefault="00C80140" w:rsidP="00FD6770">
      <w:pPr>
        <w:pStyle w:val="Paragraphedeliste"/>
        <w:numPr>
          <w:ilvl w:val="0"/>
          <w:numId w:val="52"/>
        </w:numPr>
        <w:autoSpaceDE w:val="0"/>
        <w:autoSpaceDN w:val="0"/>
        <w:adjustRightInd w:val="0"/>
        <w:spacing w:after="0" w:line="240" w:lineRule="auto"/>
        <w:jc w:val="both"/>
        <w:rPr>
          <w:rFonts w:cstheme="minorHAnsi"/>
          <w:sz w:val="24"/>
          <w:szCs w:val="24"/>
        </w:rPr>
      </w:pPr>
      <w:r>
        <w:rPr>
          <w:rFonts w:cstheme="minorHAnsi"/>
          <w:sz w:val="24"/>
          <w:szCs w:val="24"/>
        </w:rPr>
        <w:t>en cas de s</w:t>
      </w:r>
      <w:r w:rsidRPr="002A33A9">
        <w:rPr>
          <w:rFonts w:cstheme="minorHAnsi"/>
          <w:sz w:val="24"/>
          <w:szCs w:val="24"/>
        </w:rPr>
        <w:t xml:space="preserve">auvegarde, redressement judiciaire ou liquidation judiciaire </w:t>
      </w:r>
      <w:r>
        <w:rPr>
          <w:rFonts w:cstheme="minorHAnsi"/>
          <w:sz w:val="24"/>
          <w:szCs w:val="24"/>
        </w:rPr>
        <w:t>du titulaire</w:t>
      </w:r>
    </w:p>
    <w:p w14:paraId="4ABF8B6C" w14:textId="4F2E7A52" w:rsidR="00AE4E1D" w:rsidRDefault="00AE4E1D" w:rsidP="00FD6770">
      <w:r>
        <w:rPr>
          <w:rFonts w:cstheme="minorHAnsi"/>
          <w:sz w:val="24"/>
          <w:szCs w:val="24"/>
        </w:rPr>
        <w:t xml:space="preserve"> </w:t>
      </w:r>
    </w:p>
    <w:p w14:paraId="7A21CFB4" w14:textId="77777777" w:rsidR="00FD6770" w:rsidRDefault="00AE4E1D" w:rsidP="00FD6770">
      <w:pPr>
        <w:autoSpaceDE w:val="0"/>
        <w:autoSpaceDN w:val="0"/>
        <w:adjustRightInd w:val="0"/>
        <w:spacing w:after="0" w:line="240" w:lineRule="auto"/>
        <w:jc w:val="both"/>
        <w:rPr>
          <w:rFonts w:cstheme="minorHAnsi"/>
          <w:sz w:val="24"/>
          <w:szCs w:val="24"/>
        </w:rPr>
      </w:pPr>
      <w:r w:rsidRPr="002A33A9">
        <w:rPr>
          <w:rFonts w:cstheme="minorHAnsi"/>
          <w:sz w:val="24"/>
          <w:szCs w:val="24"/>
        </w:rPr>
        <w:t>En outre, l</w:t>
      </w:r>
      <w:r w:rsidR="00492695" w:rsidRPr="002A33A9">
        <w:rPr>
          <w:rFonts w:cstheme="minorHAnsi"/>
          <w:sz w:val="24"/>
          <w:szCs w:val="24"/>
        </w:rPr>
        <w:t xml:space="preserve">'acheteur peut également mettre fin, à tout moment, à l'exécution des prestations pour un motif d'intérêt général. </w:t>
      </w:r>
    </w:p>
    <w:p w14:paraId="33C6CBEA" w14:textId="77777777" w:rsidR="00FD6770" w:rsidRDefault="00FD6770" w:rsidP="00FD6770">
      <w:pPr>
        <w:autoSpaceDE w:val="0"/>
        <w:autoSpaceDN w:val="0"/>
        <w:adjustRightInd w:val="0"/>
        <w:spacing w:after="0" w:line="240" w:lineRule="auto"/>
        <w:jc w:val="both"/>
        <w:rPr>
          <w:rFonts w:cstheme="minorHAnsi"/>
          <w:sz w:val="24"/>
          <w:szCs w:val="24"/>
        </w:rPr>
      </w:pPr>
    </w:p>
    <w:p w14:paraId="0C568F70" w14:textId="6C899C82" w:rsidR="00C84BF7" w:rsidRDefault="00492695" w:rsidP="00FD6770">
      <w:pPr>
        <w:autoSpaceDE w:val="0"/>
        <w:autoSpaceDN w:val="0"/>
        <w:adjustRightInd w:val="0"/>
        <w:spacing w:after="0" w:line="240" w:lineRule="auto"/>
        <w:jc w:val="both"/>
        <w:rPr>
          <w:rFonts w:cstheme="minorHAnsi"/>
          <w:sz w:val="24"/>
          <w:szCs w:val="24"/>
        </w:rPr>
      </w:pPr>
      <w:r w:rsidRPr="002A33A9">
        <w:rPr>
          <w:rFonts w:cstheme="minorHAnsi"/>
          <w:sz w:val="24"/>
          <w:szCs w:val="24"/>
        </w:rPr>
        <w:t>Dans ce cas, le titulaire a droit à être indemnisé du préjudice qu'il subit du fait de cette décision</w:t>
      </w:r>
      <w:r w:rsidR="001C2FF3">
        <w:rPr>
          <w:rFonts w:cstheme="minorHAnsi"/>
          <w:sz w:val="24"/>
          <w:szCs w:val="24"/>
        </w:rPr>
        <w:t>. C</w:t>
      </w:r>
      <w:r w:rsidR="00C84BF7">
        <w:rPr>
          <w:rFonts w:cstheme="minorHAnsi"/>
          <w:sz w:val="24"/>
          <w:szCs w:val="24"/>
        </w:rPr>
        <w:t>ette indemnité est</w:t>
      </w:r>
      <w:r w:rsidR="00AE4E1D" w:rsidRPr="00AE4E1D">
        <w:rPr>
          <w:rFonts w:cstheme="minorHAnsi"/>
          <w:sz w:val="24"/>
          <w:szCs w:val="24"/>
        </w:rPr>
        <w:t xml:space="preserve"> obtenue en appliquant </w:t>
      </w:r>
      <w:r w:rsidR="00C84BF7">
        <w:rPr>
          <w:rFonts w:cstheme="minorHAnsi"/>
          <w:sz w:val="24"/>
          <w:szCs w:val="24"/>
        </w:rPr>
        <w:t xml:space="preserve">un taux de 5% </w:t>
      </w:r>
      <w:r w:rsidR="00AE4E1D" w:rsidRPr="00AE4E1D">
        <w:rPr>
          <w:rFonts w:cstheme="minorHAnsi"/>
          <w:sz w:val="24"/>
          <w:szCs w:val="24"/>
        </w:rPr>
        <w:t>au montant initial du marché, diminué du montant des prestations admises</w:t>
      </w:r>
      <w:r w:rsidR="00C84BF7">
        <w:rPr>
          <w:rFonts w:cstheme="minorHAnsi"/>
          <w:sz w:val="24"/>
          <w:szCs w:val="24"/>
        </w:rPr>
        <w:t xml:space="preserve">. </w:t>
      </w:r>
      <w:r w:rsidR="00AE4E1D" w:rsidRPr="00AE4E1D">
        <w:rPr>
          <w:rFonts w:cstheme="minorHAnsi"/>
          <w:sz w:val="24"/>
          <w:szCs w:val="24"/>
        </w:rPr>
        <w:t>Le titulaire a droit, en outre, à être indemnisé de la part des frais et investissements, éventuellement engagés pour le marché et strictement nécessaires à son exécution, qui n'aurait pas été pris en compte dans le montant des prestations payées. Il lui incombe d'apporter toutes les justifications nécessaires à la fixation de cette partie de l'indemnité dans un délai de quinze jours après la notification de la résiliation du marché.</w:t>
      </w:r>
      <w:r w:rsidR="00C84BF7">
        <w:rPr>
          <w:rFonts w:cstheme="minorHAnsi"/>
          <w:sz w:val="24"/>
          <w:szCs w:val="24"/>
        </w:rPr>
        <w:t xml:space="preserve"> </w:t>
      </w:r>
      <w:r w:rsidR="00AE4E1D" w:rsidRPr="00AE4E1D">
        <w:rPr>
          <w:rFonts w:cstheme="minorHAnsi"/>
          <w:sz w:val="24"/>
          <w:szCs w:val="24"/>
        </w:rPr>
        <w:t>Ces indemnités sont portées au décompte de résiliation, sans que le titulaire ait à présenter une demande particulière à ce titre.</w:t>
      </w:r>
    </w:p>
    <w:p w14:paraId="428FD667" w14:textId="77777777" w:rsidR="001C2FF3" w:rsidRDefault="001C2FF3" w:rsidP="001C2FF3">
      <w:pPr>
        <w:autoSpaceDE w:val="0"/>
        <w:autoSpaceDN w:val="0"/>
        <w:adjustRightInd w:val="0"/>
        <w:spacing w:after="0" w:line="240" w:lineRule="auto"/>
        <w:jc w:val="both"/>
        <w:rPr>
          <w:rFonts w:cstheme="minorHAnsi"/>
          <w:sz w:val="24"/>
          <w:szCs w:val="24"/>
        </w:rPr>
      </w:pPr>
    </w:p>
    <w:p w14:paraId="79D20AE8" w14:textId="79417CB6" w:rsidR="00492695" w:rsidRPr="002A33A9" w:rsidRDefault="00492695" w:rsidP="00FD6770">
      <w:pPr>
        <w:autoSpaceDE w:val="0"/>
        <w:autoSpaceDN w:val="0"/>
        <w:adjustRightInd w:val="0"/>
        <w:spacing w:after="0" w:line="240" w:lineRule="auto"/>
        <w:jc w:val="both"/>
        <w:rPr>
          <w:rFonts w:cstheme="minorHAnsi"/>
          <w:sz w:val="24"/>
          <w:szCs w:val="24"/>
        </w:rPr>
      </w:pPr>
      <w:r w:rsidRPr="002A33A9">
        <w:rPr>
          <w:rFonts w:cstheme="minorHAnsi"/>
          <w:sz w:val="24"/>
          <w:szCs w:val="24"/>
        </w:rPr>
        <w:t>La décision de résiliation du marché est notifiée au titulaire</w:t>
      </w:r>
      <w:r w:rsidR="00C80140">
        <w:rPr>
          <w:rFonts w:cstheme="minorHAnsi"/>
          <w:sz w:val="24"/>
          <w:szCs w:val="24"/>
        </w:rPr>
        <w:t>. La</w:t>
      </w:r>
      <w:r w:rsidRPr="002A33A9">
        <w:rPr>
          <w:rFonts w:cstheme="minorHAnsi"/>
          <w:sz w:val="24"/>
          <w:szCs w:val="24"/>
        </w:rPr>
        <w:t xml:space="preserve"> résiliation prend effet à la date fixée dans la décision de résiliation ou, à défaut, à la date de sa notification.</w:t>
      </w:r>
    </w:p>
    <w:p w14:paraId="551B966F" w14:textId="0585AAD3" w:rsidR="00E61006" w:rsidRDefault="00E61006" w:rsidP="009D2CD5">
      <w:pPr>
        <w:autoSpaceDE w:val="0"/>
        <w:autoSpaceDN w:val="0"/>
        <w:adjustRightInd w:val="0"/>
        <w:spacing w:after="0" w:line="240" w:lineRule="auto"/>
        <w:jc w:val="both"/>
        <w:rPr>
          <w:rFonts w:cstheme="minorHAnsi"/>
          <w:sz w:val="36"/>
          <w:szCs w:val="28"/>
          <w:u w:val="single"/>
        </w:rPr>
      </w:pPr>
    </w:p>
    <w:p w14:paraId="73F71DDE" w14:textId="77777777" w:rsidR="003B7DF1" w:rsidRPr="00DC6383" w:rsidRDefault="003B7DF1" w:rsidP="009D2CD5">
      <w:pPr>
        <w:autoSpaceDE w:val="0"/>
        <w:autoSpaceDN w:val="0"/>
        <w:adjustRightInd w:val="0"/>
        <w:spacing w:after="0" w:line="240" w:lineRule="auto"/>
        <w:jc w:val="both"/>
        <w:rPr>
          <w:rFonts w:cstheme="minorHAnsi"/>
          <w:sz w:val="36"/>
          <w:szCs w:val="28"/>
          <w:u w:val="single"/>
        </w:rPr>
      </w:pPr>
    </w:p>
    <w:p w14:paraId="0C3B9192" w14:textId="6D0E5C70" w:rsidR="00CA22E3" w:rsidRDefault="00CA22E3" w:rsidP="00116A25">
      <w:pPr>
        <w:pStyle w:val="Paragraphedeliste"/>
        <w:numPr>
          <w:ilvl w:val="0"/>
          <w:numId w:val="5"/>
        </w:numPr>
        <w:autoSpaceDE w:val="0"/>
        <w:autoSpaceDN w:val="0"/>
        <w:adjustRightInd w:val="0"/>
        <w:spacing w:after="0" w:line="240" w:lineRule="auto"/>
        <w:jc w:val="both"/>
        <w:rPr>
          <w:rFonts w:cstheme="minorHAnsi"/>
          <w:b/>
          <w:sz w:val="36"/>
          <w:szCs w:val="36"/>
        </w:rPr>
      </w:pPr>
      <w:r>
        <w:rPr>
          <w:rFonts w:cstheme="minorHAnsi"/>
          <w:b/>
          <w:sz w:val="36"/>
          <w:szCs w:val="36"/>
        </w:rPr>
        <w:t xml:space="preserve">Différents et litiges </w:t>
      </w:r>
    </w:p>
    <w:p w14:paraId="644C36B9" w14:textId="77777777" w:rsidR="009D2CD5" w:rsidRPr="00F74DB8" w:rsidRDefault="009D2CD5" w:rsidP="004B04AC">
      <w:pPr>
        <w:pStyle w:val="Default"/>
        <w:jc w:val="both"/>
        <w:rPr>
          <w:rFonts w:asciiTheme="minorHAnsi" w:hAnsiTheme="minorHAnsi" w:cstheme="minorBidi"/>
          <w:color w:val="auto"/>
        </w:rPr>
      </w:pPr>
      <w:r w:rsidRPr="00F74DB8">
        <w:rPr>
          <w:rFonts w:asciiTheme="minorHAnsi" w:hAnsiTheme="minorHAnsi" w:cstheme="minorBidi"/>
          <w:color w:val="auto"/>
        </w:rPr>
        <w:t xml:space="preserve">En cas de litige, le droit français est seul applicable. Le tribunal compétent est le tribunal administratif de Paris. </w:t>
      </w:r>
    </w:p>
    <w:p w14:paraId="176CF6F4" w14:textId="77777777" w:rsidR="00C24F97" w:rsidRDefault="00C24F97" w:rsidP="004B04AC">
      <w:pPr>
        <w:autoSpaceDE w:val="0"/>
        <w:autoSpaceDN w:val="0"/>
        <w:adjustRightInd w:val="0"/>
        <w:spacing w:after="0" w:line="240" w:lineRule="auto"/>
        <w:jc w:val="both"/>
        <w:rPr>
          <w:strike/>
          <w:sz w:val="24"/>
          <w:szCs w:val="24"/>
        </w:rPr>
      </w:pPr>
    </w:p>
    <w:p w14:paraId="3012DEA0" w14:textId="4E1643F5" w:rsidR="00FD6770" w:rsidRDefault="00C24F97">
      <w:pPr>
        <w:rPr>
          <w:sz w:val="24"/>
          <w:szCs w:val="24"/>
        </w:rPr>
      </w:pPr>
      <w:r w:rsidRPr="00F905BC">
        <w:rPr>
          <w:sz w:val="24"/>
          <w:szCs w:val="24"/>
        </w:rPr>
        <w:t xml:space="preserve">En cas de différend persistant après le processus de réclamation, le maître d’ouvrage et le </w:t>
      </w:r>
      <w:r w:rsidR="003323B6">
        <w:rPr>
          <w:sz w:val="24"/>
          <w:szCs w:val="24"/>
        </w:rPr>
        <w:t>titulaire</w:t>
      </w:r>
      <w:r w:rsidRPr="00F905BC">
        <w:rPr>
          <w:sz w:val="24"/>
          <w:szCs w:val="24"/>
        </w:rPr>
        <w:t xml:space="preserve"> privilégient, préalablement à la saisine du tribunal administratif compétent, le recours à un comité consultatif de règlement à l'amiable, à la conciliation, à la médiation, notamment auprès du médiateur des entreprises</w:t>
      </w:r>
      <w:r w:rsidR="003323B6">
        <w:rPr>
          <w:sz w:val="24"/>
          <w:szCs w:val="24"/>
        </w:rPr>
        <w:t>.</w:t>
      </w:r>
    </w:p>
    <w:p w14:paraId="76107D91" w14:textId="71AE229A" w:rsidR="003B7DF1" w:rsidRDefault="003B7DF1"/>
    <w:p w14:paraId="407262C2" w14:textId="7F438D35" w:rsidR="003B7DF1" w:rsidRDefault="003B7DF1"/>
    <w:p w14:paraId="5D8D1733" w14:textId="77777777" w:rsidR="003B7DF1" w:rsidRDefault="003B7DF1">
      <w:pPr>
        <w:rPr>
          <w:sz w:val="24"/>
          <w:szCs w:val="24"/>
        </w:rPr>
      </w:pPr>
    </w:p>
    <w:p w14:paraId="67EA158D" w14:textId="070DE140" w:rsidR="009D2CD5" w:rsidRPr="00F74DB8" w:rsidRDefault="009D2CD5" w:rsidP="00927CBF">
      <w:r w:rsidRPr="00F74DB8">
        <w:t xml:space="preserve">Fait à ……………………………………………….., le ………………………. </w:t>
      </w:r>
    </w:p>
    <w:p w14:paraId="1A49ADAC" w14:textId="77777777" w:rsidR="009D2CD5" w:rsidRPr="00F74DB8" w:rsidRDefault="009D2CD5" w:rsidP="009D2CD5">
      <w:pPr>
        <w:pStyle w:val="Default"/>
        <w:rPr>
          <w:rFonts w:asciiTheme="minorHAnsi" w:hAnsiTheme="minorHAnsi" w:cstheme="minorBidi"/>
          <w:b/>
          <w:color w:val="auto"/>
        </w:rPr>
      </w:pPr>
      <w:r w:rsidRPr="00F74DB8">
        <w:rPr>
          <w:rFonts w:asciiTheme="minorHAnsi" w:hAnsiTheme="minorHAnsi" w:cstheme="minorBidi"/>
          <w:b/>
          <w:color w:val="auto"/>
        </w:rPr>
        <w:t xml:space="preserve">Le prestataire, </w:t>
      </w:r>
    </w:p>
    <w:p w14:paraId="17986518" w14:textId="77777777" w:rsidR="009D2CD5" w:rsidRPr="00F74DB8" w:rsidRDefault="009D2CD5" w:rsidP="009D2CD5">
      <w:pPr>
        <w:autoSpaceDE w:val="0"/>
        <w:autoSpaceDN w:val="0"/>
        <w:adjustRightInd w:val="0"/>
        <w:spacing w:after="0" w:line="240" w:lineRule="auto"/>
        <w:rPr>
          <w:sz w:val="24"/>
          <w:szCs w:val="24"/>
        </w:rPr>
      </w:pPr>
      <w:r w:rsidRPr="00F74DB8">
        <w:rPr>
          <w:sz w:val="24"/>
          <w:szCs w:val="24"/>
        </w:rPr>
        <w:t>(nom et signature)</w:t>
      </w:r>
    </w:p>
    <w:p w14:paraId="4C6B19BE" w14:textId="77777777" w:rsidR="009D2CD5" w:rsidRPr="00F74DB8" w:rsidRDefault="009D2CD5" w:rsidP="009D2CD5">
      <w:pPr>
        <w:autoSpaceDE w:val="0"/>
        <w:autoSpaceDN w:val="0"/>
        <w:adjustRightInd w:val="0"/>
        <w:spacing w:after="0" w:line="240" w:lineRule="auto"/>
        <w:rPr>
          <w:sz w:val="24"/>
          <w:szCs w:val="24"/>
        </w:rPr>
      </w:pPr>
    </w:p>
    <w:p w14:paraId="43C76790" w14:textId="77777777" w:rsidR="009D2CD5" w:rsidRPr="00F74DB8" w:rsidRDefault="009D2CD5" w:rsidP="009D2CD5">
      <w:pPr>
        <w:autoSpaceDE w:val="0"/>
        <w:autoSpaceDN w:val="0"/>
        <w:adjustRightInd w:val="0"/>
        <w:spacing w:after="0" w:line="240" w:lineRule="auto"/>
        <w:rPr>
          <w:sz w:val="24"/>
          <w:szCs w:val="24"/>
        </w:rPr>
      </w:pPr>
    </w:p>
    <w:p w14:paraId="53DCDB79" w14:textId="77777777" w:rsidR="009D2CD5" w:rsidRPr="00F74DB8" w:rsidRDefault="009D2CD5" w:rsidP="009D2CD5">
      <w:pPr>
        <w:autoSpaceDE w:val="0"/>
        <w:autoSpaceDN w:val="0"/>
        <w:adjustRightInd w:val="0"/>
        <w:spacing w:after="0" w:line="240" w:lineRule="auto"/>
        <w:rPr>
          <w:sz w:val="24"/>
          <w:szCs w:val="24"/>
        </w:rPr>
      </w:pPr>
    </w:p>
    <w:p w14:paraId="5ADC9AD4" w14:textId="77777777" w:rsidR="009D2CD5" w:rsidRPr="00F74DB8" w:rsidRDefault="009D2CD5" w:rsidP="009D2CD5">
      <w:pPr>
        <w:autoSpaceDE w:val="0"/>
        <w:autoSpaceDN w:val="0"/>
        <w:adjustRightInd w:val="0"/>
        <w:spacing w:after="0" w:line="240" w:lineRule="auto"/>
        <w:rPr>
          <w:sz w:val="24"/>
          <w:szCs w:val="24"/>
        </w:rPr>
      </w:pPr>
    </w:p>
    <w:p w14:paraId="5C2CAA1B" w14:textId="77777777" w:rsidR="009D2CD5" w:rsidRPr="00F74DB8" w:rsidRDefault="009D2CD5" w:rsidP="009D2CD5">
      <w:pPr>
        <w:autoSpaceDE w:val="0"/>
        <w:autoSpaceDN w:val="0"/>
        <w:adjustRightInd w:val="0"/>
        <w:spacing w:after="0" w:line="240" w:lineRule="auto"/>
        <w:rPr>
          <w:sz w:val="24"/>
          <w:szCs w:val="24"/>
        </w:rPr>
      </w:pPr>
    </w:p>
    <w:p w14:paraId="3886A7A6" w14:textId="77777777" w:rsidR="009D2CD5" w:rsidRDefault="009D2CD5" w:rsidP="009D2CD5">
      <w:pPr>
        <w:autoSpaceDE w:val="0"/>
        <w:autoSpaceDN w:val="0"/>
        <w:adjustRightInd w:val="0"/>
        <w:spacing w:after="0" w:line="240" w:lineRule="auto"/>
        <w:rPr>
          <w:sz w:val="24"/>
          <w:szCs w:val="24"/>
        </w:rPr>
      </w:pPr>
    </w:p>
    <w:p w14:paraId="20DA5CFB" w14:textId="77777777" w:rsidR="00DC6383" w:rsidRDefault="00DC6383" w:rsidP="009D2CD5">
      <w:pPr>
        <w:autoSpaceDE w:val="0"/>
        <w:autoSpaceDN w:val="0"/>
        <w:adjustRightInd w:val="0"/>
        <w:spacing w:after="0" w:line="240" w:lineRule="auto"/>
        <w:rPr>
          <w:sz w:val="24"/>
          <w:szCs w:val="24"/>
        </w:rPr>
      </w:pPr>
    </w:p>
    <w:p w14:paraId="742DBC35" w14:textId="77777777" w:rsidR="00DC6383" w:rsidRDefault="00DC6383" w:rsidP="009D2CD5">
      <w:pPr>
        <w:autoSpaceDE w:val="0"/>
        <w:autoSpaceDN w:val="0"/>
        <w:adjustRightInd w:val="0"/>
        <w:spacing w:after="0" w:line="240" w:lineRule="auto"/>
        <w:rPr>
          <w:sz w:val="24"/>
          <w:szCs w:val="24"/>
        </w:rPr>
      </w:pPr>
    </w:p>
    <w:p w14:paraId="199A31D8" w14:textId="77777777" w:rsidR="00DC6383" w:rsidRPr="00F74DB8" w:rsidRDefault="00DC6383" w:rsidP="009D2CD5">
      <w:pPr>
        <w:autoSpaceDE w:val="0"/>
        <w:autoSpaceDN w:val="0"/>
        <w:adjustRightInd w:val="0"/>
        <w:spacing w:after="0" w:line="240" w:lineRule="auto"/>
        <w:rPr>
          <w:sz w:val="24"/>
          <w:szCs w:val="24"/>
        </w:rPr>
      </w:pPr>
    </w:p>
    <w:p w14:paraId="4B76F739" w14:textId="77777777" w:rsidR="009D2CD5" w:rsidRPr="00F74DB8" w:rsidRDefault="009D2CD5" w:rsidP="009D2CD5">
      <w:pPr>
        <w:autoSpaceDE w:val="0"/>
        <w:autoSpaceDN w:val="0"/>
        <w:adjustRightInd w:val="0"/>
        <w:spacing w:after="0" w:line="240" w:lineRule="auto"/>
        <w:rPr>
          <w:sz w:val="24"/>
          <w:szCs w:val="24"/>
        </w:rPr>
      </w:pPr>
    </w:p>
    <w:p w14:paraId="2DF711B0" w14:textId="77777777" w:rsidR="009D2CD5" w:rsidRPr="00F74DB8" w:rsidRDefault="009D2CD5" w:rsidP="009D2CD5">
      <w:pPr>
        <w:autoSpaceDE w:val="0"/>
        <w:autoSpaceDN w:val="0"/>
        <w:adjustRightInd w:val="0"/>
        <w:spacing w:after="0" w:line="240" w:lineRule="auto"/>
        <w:rPr>
          <w:sz w:val="24"/>
          <w:szCs w:val="24"/>
        </w:rPr>
      </w:pPr>
    </w:p>
    <w:p w14:paraId="7A6E4774" w14:textId="77777777" w:rsidR="009D2CD5" w:rsidRPr="00F74DB8" w:rsidRDefault="009D2CD5" w:rsidP="009D2CD5">
      <w:pPr>
        <w:pStyle w:val="Default"/>
        <w:jc w:val="right"/>
        <w:rPr>
          <w:rFonts w:asciiTheme="minorHAnsi" w:hAnsiTheme="minorHAnsi" w:cstheme="minorBidi"/>
          <w:color w:val="auto"/>
        </w:rPr>
      </w:pPr>
      <w:r w:rsidRPr="00F74DB8">
        <w:rPr>
          <w:rFonts w:asciiTheme="minorHAnsi" w:hAnsiTheme="minorHAnsi" w:cstheme="minorBidi"/>
          <w:color w:val="auto"/>
        </w:rPr>
        <w:t xml:space="preserve">Accepté à ………………………………., le ……………………… </w:t>
      </w:r>
    </w:p>
    <w:p w14:paraId="73B82805" w14:textId="77777777" w:rsidR="009D2CD5" w:rsidRPr="00F74DB8" w:rsidRDefault="009D2CD5" w:rsidP="009D2CD5">
      <w:pPr>
        <w:autoSpaceDE w:val="0"/>
        <w:autoSpaceDN w:val="0"/>
        <w:adjustRightInd w:val="0"/>
        <w:spacing w:after="0" w:line="240" w:lineRule="auto"/>
        <w:jc w:val="right"/>
        <w:rPr>
          <w:b/>
          <w:sz w:val="24"/>
          <w:szCs w:val="24"/>
        </w:rPr>
      </w:pPr>
      <w:r w:rsidRPr="00F74DB8">
        <w:rPr>
          <w:b/>
          <w:sz w:val="24"/>
          <w:szCs w:val="24"/>
        </w:rPr>
        <w:t>Le représentant du pouvoir adjudicateur</w:t>
      </w:r>
    </w:p>
    <w:p w14:paraId="7AE443D2" w14:textId="77777777" w:rsidR="009D2CD5" w:rsidRPr="00F74DB8" w:rsidRDefault="009D2CD5" w:rsidP="009D2CD5">
      <w:pPr>
        <w:autoSpaceDE w:val="0"/>
        <w:autoSpaceDN w:val="0"/>
        <w:adjustRightInd w:val="0"/>
        <w:spacing w:after="0" w:line="240" w:lineRule="auto"/>
        <w:jc w:val="right"/>
        <w:rPr>
          <w:sz w:val="24"/>
          <w:szCs w:val="24"/>
        </w:rPr>
      </w:pPr>
    </w:p>
    <w:p w14:paraId="220AC0CF" w14:textId="77777777" w:rsidR="009D2CD5" w:rsidRPr="00F74DB8" w:rsidRDefault="009D2CD5" w:rsidP="009D2CD5">
      <w:pPr>
        <w:autoSpaceDE w:val="0"/>
        <w:autoSpaceDN w:val="0"/>
        <w:adjustRightInd w:val="0"/>
        <w:spacing w:after="0" w:line="240" w:lineRule="auto"/>
        <w:jc w:val="right"/>
        <w:rPr>
          <w:sz w:val="24"/>
          <w:szCs w:val="24"/>
        </w:rPr>
      </w:pPr>
    </w:p>
    <w:p w14:paraId="11937FDF" w14:textId="77777777" w:rsidR="009D2CD5" w:rsidRPr="00F74DB8" w:rsidRDefault="009D2CD5" w:rsidP="009D2CD5">
      <w:pPr>
        <w:autoSpaceDE w:val="0"/>
        <w:autoSpaceDN w:val="0"/>
        <w:adjustRightInd w:val="0"/>
        <w:spacing w:after="0" w:line="240" w:lineRule="auto"/>
        <w:jc w:val="right"/>
        <w:rPr>
          <w:sz w:val="24"/>
          <w:szCs w:val="24"/>
        </w:rPr>
      </w:pPr>
    </w:p>
    <w:p w14:paraId="629D4A1A" w14:textId="77777777" w:rsidR="009D2CD5" w:rsidRPr="00F74DB8" w:rsidRDefault="009D2CD5" w:rsidP="009D2CD5">
      <w:pPr>
        <w:autoSpaceDE w:val="0"/>
        <w:autoSpaceDN w:val="0"/>
        <w:adjustRightInd w:val="0"/>
        <w:spacing w:after="0" w:line="240" w:lineRule="auto"/>
        <w:jc w:val="right"/>
        <w:rPr>
          <w:sz w:val="24"/>
          <w:szCs w:val="24"/>
        </w:rPr>
      </w:pPr>
    </w:p>
    <w:p w14:paraId="4730BB36" w14:textId="77777777" w:rsidR="009D2CD5" w:rsidRDefault="009D2CD5" w:rsidP="009D2CD5">
      <w:pPr>
        <w:autoSpaceDE w:val="0"/>
        <w:autoSpaceDN w:val="0"/>
        <w:adjustRightInd w:val="0"/>
        <w:spacing w:after="0" w:line="240" w:lineRule="auto"/>
        <w:jc w:val="right"/>
        <w:rPr>
          <w:b/>
          <w:bCs/>
        </w:rPr>
      </w:pPr>
    </w:p>
    <w:p w14:paraId="338AD272" w14:textId="77777777" w:rsidR="00DC6383" w:rsidRDefault="00DC6383" w:rsidP="009D2CD5">
      <w:pPr>
        <w:autoSpaceDE w:val="0"/>
        <w:autoSpaceDN w:val="0"/>
        <w:adjustRightInd w:val="0"/>
        <w:spacing w:after="0" w:line="240" w:lineRule="auto"/>
        <w:jc w:val="right"/>
        <w:rPr>
          <w:b/>
          <w:bCs/>
        </w:rPr>
      </w:pPr>
    </w:p>
    <w:p w14:paraId="0870D030" w14:textId="77777777" w:rsidR="00DC6383" w:rsidRDefault="00DC6383" w:rsidP="00116A25">
      <w:pPr>
        <w:autoSpaceDE w:val="0"/>
        <w:autoSpaceDN w:val="0"/>
        <w:adjustRightInd w:val="0"/>
        <w:spacing w:after="0" w:line="240" w:lineRule="auto"/>
        <w:rPr>
          <w:b/>
          <w:bCs/>
        </w:rPr>
      </w:pPr>
    </w:p>
    <w:p w14:paraId="6AEF701E" w14:textId="77777777" w:rsidR="00DC6383" w:rsidRDefault="00DC6383" w:rsidP="009D2CD5">
      <w:pPr>
        <w:autoSpaceDE w:val="0"/>
        <w:autoSpaceDN w:val="0"/>
        <w:adjustRightInd w:val="0"/>
        <w:spacing w:after="0" w:line="240" w:lineRule="auto"/>
        <w:jc w:val="right"/>
        <w:rPr>
          <w:b/>
          <w:bCs/>
        </w:rPr>
      </w:pPr>
    </w:p>
    <w:p w14:paraId="7EAD0EF4" w14:textId="77777777" w:rsidR="00DC6383" w:rsidRDefault="00DC6383" w:rsidP="009D2CD5">
      <w:pPr>
        <w:autoSpaceDE w:val="0"/>
        <w:autoSpaceDN w:val="0"/>
        <w:adjustRightInd w:val="0"/>
        <w:spacing w:after="0" w:line="240" w:lineRule="auto"/>
        <w:jc w:val="right"/>
        <w:rPr>
          <w:b/>
          <w:bCs/>
        </w:rPr>
      </w:pPr>
    </w:p>
    <w:p w14:paraId="02010704" w14:textId="77777777" w:rsidR="009D2CD5" w:rsidRDefault="009D2CD5" w:rsidP="00116A25">
      <w:pPr>
        <w:autoSpaceDE w:val="0"/>
        <w:autoSpaceDN w:val="0"/>
        <w:adjustRightInd w:val="0"/>
        <w:spacing w:after="0" w:line="240" w:lineRule="auto"/>
        <w:rPr>
          <w:b/>
          <w:bCs/>
        </w:rPr>
      </w:pPr>
    </w:p>
    <w:p w14:paraId="7C76C3C5" w14:textId="77777777" w:rsidR="009D2CD5" w:rsidRDefault="009D2CD5" w:rsidP="009D2CD5">
      <w:pPr>
        <w:autoSpaceDE w:val="0"/>
        <w:autoSpaceDN w:val="0"/>
        <w:adjustRightInd w:val="0"/>
        <w:spacing w:after="0" w:line="240" w:lineRule="auto"/>
        <w:jc w:val="right"/>
        <w:rPr>
          <w:b/>
          <w:bCs/>
        </w:rPr>
      </w:pPr>
    </w:p>
    <w:p w14:paraId="734159EC" w14:textId="77777777" w:rsidR="009D2CD5" w:rsidRPr="00DC6383" w:rsidRDefault="009D2CD5" w:rsidP="009D2CD5">
      <w:pPr>
        <w:pStyle w:val="Default"/>
        <w:rPr>
          <w:rFonts w:asciiTheme="minorHAnsi" w:hAnsiTheme="minorHAnsi" w:cstheme="minorBidi"/>
          <w:color w:val="auto"/>
        </w:rPr>
      </w:pPr>
      <w:r w:rsidRPr="00DC6383">
        <w:rPr>
          <w:rFonts w:asciiTheme="minorHAnsi" w:hAnsiTheme="minorHAnsi" w:cstheme="minorBidi"/>
          <w:color w:val="auto"/>
        </w:rPr>
        <w:t xml:space="preserve">Reçu notification du contrat le …………………………………………….., </w:t>
      </w:r>
    </w:p>
    <w:p w14:paraId="2D239F28" w14:textId="77777777" w:rsidR="009D2CD5" w:rsidRPr="00DC6383" w:rsidRDefault="009D2CD5" w:rsidP="009D2CD5">
      <w:pPr>
        <w:autoSpaceDE w:val="0"/>
        <w:autoSpaceDN w:val="0"/>
        <w:adjustRightInd w:val="0"/>
        <w:spacing w:after="0" w:line="240" w:lineRule="auto"/>
        <w:rPr>
          <w:b/>
          <w:sz w:val="24"/>
          <w:szCs w:val="24"/>
        </w:rPr>
      </w:pPr>
      <w:r w:rsidRPr="00DC6383">
        <w:rPr>
          <w:b/>
          <w:sz w:val="24"/>
          <w:szCs w:val="24"/>
        </w:rPr>
        <w:t>Le prestataire</w:t>
      </w:r>
    </w:p>
    <w:sectPr w:rsidR="009D2CD5" w:rsidRPr="00DC6383" w:rsidSect="00A37931">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F941B" w14:textId="77777777" w:rsidR="00414D2E" w:rsidRDefault="00414D2E" w:rsidP="00A05090">
      <w:pPr>
        <w:spacing w:after="0" w:line="240" w:lineRule="auto"/>
      </w:pPr>
      <w:r>
        <w:separator/>
      </w:r>
    </w:p>
  </w:endnote>
  <w:endnote w:type="continuationSeparator" w:id="0">
    <w:p w14:paraId="58A7DCFB" w14:textId="77777777" w:rsidR="00414D2E" w:rsidRDefault="00414D2E" w:rsidP="00A050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GP">
    <w:altName w:val="Times New Roman"/>
    <w:charset w:val="00"/>
    <w:family w:val="auto"/>
    <w:pitch w:val="variable"/>
    <w:sig w:usb0="00000001" w:usb1="1000204A" w:usb2="00000000" w:usb3="00000000" w:csb0="00000093" w:csb1="00000000"/>
  </w:font>
  <w:font w:name="Times New (W1)">
    <w:altName w:val="Times New Roman"/>
    <w:charset w:val="00"/>
    <w:family w:val="roman"/>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roman"/>
    <w:notTrueType/>
    <w:pitch w:val="default"/>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5F834" w14:textId="77777777" w:rsidR="007B3698" w:rsidRDefault="00A841EA" w:rsidP="007B3698">
    <w:pPr>
      <w:pStyle w:val="Pieddepage"/>
      <w:jc w:val="center"/>
    </w:pPr>
    <w:sdt>
      <w:sdtPr>
        <w:id w:val="-1439365932"/>
        <w:docPartObj>
          <w:docPartGallery w:val="Page Numbers (Bottom of Page)"/>
          <w:docPartUnique/>
        </w:docPartObj>
      </w:sdtPr>
      <w:sdtEndPr/>
      <w:sdtContent>
        <w:sdt>
          <w:sdtPr>
            <w:id w:val="2062591582"/>
            <w:docPartObj>
              <w:docPartGallery w:val="Page Numbers (Top of Page)"/>
              <w:docPartUnique/>
            </w:docPartObj>
          </w:sdtPr>
          <w:sdtEndPr/>
          <w:sdtContent>
            <w:r w:rsidR="00D24B6C">
              <w:t xml:space="preserve">Page </w:t>
            </w:r>
            <w:r w:rsidR="00D24B6C">
              <w:rPr>
                <w:b/>
                <w:bCs/>
                <w:sz w:val="24"/>
                <w:szCs w:val="24"/>
              </w:rPr>
              <w:fldChar w:fldCharType="begin"/>
            </w:r>
            <w:r w:rsidR="00D24B6C">
              <w:rPr>
                <w:b/>
                <w:bCs/>
              </w:rPr>
              <w:instrText>PAGE</w:instrText>
            </w:r>
            <w:r w:rsidR="00D24B6C">
              <w:rPr>
                <w:b/>
                <w:bCs/>
                <w:sz w:val="24"/>
                <w:szCs w:val="24"/>
              </w:rPr>
              <w:fldChar w:fldCharType="separate"/>
            </w:r>
            <w:r w:rsidR="0077373B">
              <w:rPr>
                <w:b/>
                <w:bCs/>
                <w:noProof/>
              </w:rPr>
              <w:t>2</w:t>
            </w:r>
            <w:r w:rsidR="00D24B6C">
              <w:rPr>
                <w:b/>
                <w:bCs/>
                <w:sz w:val="24"/>
                <w:szCs w:val="24"/>
              </w:rPr>
              <w:fldChar w:fldCharType="end"/>
            </w:r>
            <w:r w:rsidR="00D24B6C">
              <w:t xml:space="preserve"> sur </w:t>
            </w:r>
            <w:r w:rsidR="00D24B6C">
              <w:rPr>
                <w:b/>
                <w:bCs/>
                <w:sz w:val="24"/>
                <w:szCs w:val="24"/>
              </w:rPr>
              <w:fldChar w:fldCharType="begin"/>
            </w:r>
            <w:r w:rsidR="00D24B6C">
              <w:rPr>
                <w:b/>
                <w:bCs/>
              </w:rPr>
              <w:instrText>NUMPAGES</w:instrText>
            </w:r>
            <w:r w:rsidR="00D24B6C">
              <w:rPr>
                <w:b/>
                <w:bCs/>
                <w:sz w:val="24"/>
                <w:szCs w:val="24"/>
              </w:rPr>
              <w:fldChar w:fldCharType="separate"/>
            </w:r>
            <w:r w:rsidR="0077373B">
              <w:rPr>
                <w:b/>
                <w:bCs/>
                <w:noProof/>
              </w:rPr>
              <w:t>21</w:t>
            </w:r>
            <w:r w:rsidR="00D24B6C">
              <w:rPr>
                <w:b/>
                <w:bCs/>
                <w:sz w:val="24"/>
                <w:szCs w:val="24"/>
              </w:rPr>
              <w:fldChar w:fldCharType="end"/>
            </w:r>
          </w:sdtContent>
        </w:sdt>
      </w:sdtContent>
    </w:sdt>
  </w:p>
  <w:p w14:paraId="65E91946" w14:textId="07E0C035" w:rsidR="00D24B6C" w:rsidRDefault="00D24B6C" w:rsidP="007B3698">
    <w:pPr>
      <w:pStyle w:val="Pieddepage"/>
      <w:jc w:val="center"/>
    </w:pPr>
    <w:r>
      <w:t xml:space="preserve">Ambassade de France à </w:t>
    </w:r>
    <w:r w:rsidR="008471EC">
      <w:t>Doha</w:t>
    </w:r>
    <w:r>
      <w:t xml:space="preserve"> - 1% Artistique – Contrat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69B11E" w14:textId="77777777" w:rsidR="00414D2E" w:rsidRDefault="00414D2E" w:rsidP="00A05090">
      <w:pPr>
        <w:spacing w:after="0" w:line="240" w:lineRule="auto"/>
      </w:pPr>
      <w:r>
        <w:separator/>
      </w:r>
    </w:p>
  </w:footnote>
  <w:footnote w:type="continuationSeparator" w:id="0">
    <w:p w14:paraId="1D9F8750" w14:textId="77777777" w:rsidR="00414D2E" w:rsidRDefault="00414D2E" w:rsidP="00A050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C8E44" w14:textId="77777777" w:rsidR="00D24B6C" w:rsidRDefault="00D24B6C">
    <w:pPr>
      <w:pStyle w:val="En-tte"/>
    </w:pPr>
  </w:p>
  <w:p w14:paraId="0B7AA3FE" w14:textId="77777777" w:rsidR="00D24B6C" w:rsidRDefault="00D24B6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F43AD"/>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043385"/>
    <w:multiLevelType w:val="hybridMultilevel"/>
    <w:tmpl w:val="829C3F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D77FA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86146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ACA1A58"/>
    <w:multiLevelType w:val="hybridMultilevel"/>
    <w:tmpl w:val="A81CD0DC"/>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EE00FA"/>
    <w:multiLevelType w:val="hybridMultilevel"/>
    <w:tmpl w:val="593A8A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E50507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14C3903"/>
    <w:multiLevelType w:val="hybridMultilevel"/>
    <w:tmpl w:val="BE460842"/>
    <w:lvl w:ilvl="0" w:tplc="517A3270">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39E4A4C"/>
    <w:multiLevelType w:val="hybridMultilevel"/>
    <w:tmpl w:val="A5A05B8C"/>
    <w:lvl w:ilvl="0" w:tplc="2C181EA2">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5F15D4"/>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6FD208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C383BAA"/>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FCD3AA4"/>
    <w:multiLevelType w:val="hybridMultilevel"/>
    <w:tmpl w:val="D7149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038387E"/>
    <w:multiLevelType w:val="hybridMultilevel"/>
    <w:tmpl w:val="BA3E4D54"/>
    <w:lvl w:ilvl="0" w:tplc="B64C2D7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045267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2891B07"/>
    <w:multiLevelType w:val="hybridMultilevel"/>
    <w:tmpl w:val="3FE6A84E"/>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6" w15:restartNumberingAfterBreak="0">
    <w:nsid w:val="24EA5D9A"/>
    <w:multiLevelType w:val="hybridMultilevel"/>
    <w:tmpl w:val="29E82AC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28DD4DCD"/>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93C27C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9B4100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A925F3D"/>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AEA054F"/>
    <w:multiLevelType w:val="hybridMultilevel"/>
    <w:tmpl w:val="9F7CD3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BA520BA"/>
    <w:multiLevelType w:val="hybridMultilevel"/>
    <w:tmpl w:val="2AB49A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DE2025D"/>
    <w:multiLevelType w:val="hybridMultilevel"/>
    <w:tmpl w:val="69BCDC1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15:restartNumberingAfterBreak="0">
    <w:nsid w:val="2FB91220"/>
    <w:multiLevelType w:val="hybridMultilevel"/>
    <w:tmpl w:val="D05872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FD83290"/>
    <w:multiLevelType w:val="hybridMultilevel"/>
    <w:tmpl w:val="DF1CDFF4"/>
    <w:lvl w:ilvl="0" w:tplc="040C0001">
      <w:start w:val="1"/>
      <w:numFmt w:val="bullet"/>
      <w:lvlText w:val=""/>
      <w:lvlJc w:val="left"/>
      <w:pPr>
        <w:ind w:left="794" w:hanging="360"/>
      </w:pPr>
      <w:rPr>
        <w:rFonts w:ascii="Symbol" w:hAnsi="Symbol" w:hint="default"/>
      </w:rPr>
    </w:lvl>
    <w:lvl w:ilvl="1" w:tplc="040C0003" w:tentative="1">
      <w:start w:val="1"/>
      <w:numFmt w:val="bullet"/>
      <w:lvlText w:val="o"/>
      <w:lvlJc w:val="left"/>
      <w:pPr>
        <w:ind w:left="1514" w:hanging="360"/>
      </w:pPr>
      <w:rPr>
        <w:rFonts w:ascii="Courier New" w:hAnsi="Courier New" w:cs="Courier New" w:hint="default"/>
      </w:rPr>
    </w:lvl>
    <w:lvl w:ilvl="2" w:tplc="040C0005" w:tentative="1">
      <w:start w:val="1"/>
      <w:numFmt w:val="bullet"/>
      <w:lvlText w:val=""/>
      <w:lvlJc w:val="left"/>
      <w:pPr>
        <w:ind w:left="2234" w:hanging="360"/>
      </w:pPr>
      <w:rPr>
        <w:rFonts w:ascii="Wingdings" w:hAnsi="Wingdings" w:hint="default"/>
      </w:rPr>
    </w:lvl>
    <w:lvl w:ilvl="3" w:tplc="040C0001" w:tentative="1">
      <w:start w:val="1"/>
      <w:numFmt w:val="bullet"/>
      <w:lvlText w:val=""/>
      <w:lvlJc w:val="left"/>
      <w:pPr>
        <w:ind w:left="2954" w:hanging="360"/>
      </w:pPr>
      <w:rPr>
        <w:rFonts w:ascii="Symbol" w:hAnsi="Symbol" w:hint="default"/>
      </w:rPr>
    </w:lvl>
    <w:lvl w:ilvl="4" w:tplc="040C0003" w:tentative="1">
      <w:start w:val="1"/>
      <w:numFmt w:val="bullet"/>
      <w:lvlText w:val="o"/>
      <w:lvlJc w:val="left"/>
      <w:pPr>
        <w:ind w:left="3674" w:hanging="360"/>
      </w:pPr>
      <w:rPr>
        <w:rFonts w:ascii="Courier New" w:hAnsi="Courier New" w:cs="Courier New" w:hint="default"/>
      </w:rPr>
    </w:lvl>
    <w:lvl w:ilvl="5" w:tplc="040C0005" w:tentative="1">
      <w:start w:val="1"/>
      <w:numFmt w:val="bullet"/>
      <w:lvlText w:val=""/>
      <w:lvlJc w:val="left"/>
      <w:pPr>
        <w:ind w:left="4394" w:hanging="360"/>
      </w:pPr>
      <w:rPr>
        <w:rFonts w:ascii="Wingdings" w:hAnsi="Wingdings" w:hint="default"/>
      </w:rPr>
    </w:lvl>
    <w:lvl w:ilvl="6" w:tplc="040C0001" w:tentative="1">
      <w:start w:val="1"/>
      <w:numFmt w:val="bullet"/>
      <w:lvlText w:val=""/>
      <w:lvlJc w:val="left"/>
      <w:pPr>
        <w:ind w:left="5114" w:hanging="360"/>
      </w:pPr>
      <w:rPr>
        <w:rFonts w:ascii="Symbol" w:hAnsi="Symbol" w:hint="default"/>
      </w:rPr>
    </w:lvl>
    <w:lvl w:ilvl="7" w:tplc="040C0003" w:tentative="1">
      <w:start w:val="1"/>
      <w:numFmt w:val="bullet"/>
      <w:lvlText w:val="o"/>
      <w:lvlJc w:val="left"/>
      <w:pPr>
        <w:ind w:left="5834" w:hanging="360"/>
      </w:pPr>
      <w:rPr>
        <w:rFonts w:ascii="Courier New" w:hAnsi="Courier New" w:cs="Courier New" w:hint="default"/>
      </w:rPr>
    </w:lvl>
    <w:lvl w:ilvl="8" w:tplc="040C0005" w:tentative="1">
      <w:start w:val="1"/>
      <w:numFmt w:val="bullet"/>
      <w:lvlText w:val=""/>
      <w:lvlJc w:val="left"/>
      <w:pPr>
        <w:ind w:left="6554" w:hanging="360"/>
      </w:pPr>
      <w:rPr>
        <w:rFonts w:ascii="Wingdings" w:hAnsi="Wingdings" w:hint="default"/>
      </w:rPr>
    </w:lvl>
  </w:abstractNum>
  <w:abstractNum w:abstractNumId="26" w15:restartNumberingAfterBreak="0">
    <w:nsid w:val="30DA659A"/>
    <w:multiLevelType w:val="multilevel"/>
    <w:tmpl w:val="939AF4A4"/>
    <w:lvl w:ilvl="0">
      <w:start w:val="1"/>
      <w:numFmt w:val="decimal"/>
      <w:pStyle w:val="Titre1"/>
      <w:lvlText w:val="ARTICLE %1 - "/>
      <w:lvlJc w:val="left"/>
      <w:pPr>
        <w:ind w:left="0" w:firstLine="0"/>
      </w:pPr>
      <w:rPr>
        <w:rFonts w:ascii="Century Gothic" w:hAnsi="Century Gothic" w:hint="default"/>
        <w:sz w:val="24"/>
      </w:rPr>
    </w:lvl>
    <w:lvl w:ilvl="1">
      <w:start w:val="1"/>
      <w:numFmt w:val="decimal"/>
      <w:pStyle w:val="Titre2"/>
      <w:lvlText w:val="%1.%2"/>
      <w:lvlJc w:val="left"/>
      <w:pPr>
        <w:ind w:left="1711"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315957A1"/>
    <w:multiLevelType w:val="hybridMultilevel"/>
    <w:tmpl w:val="2B5CEE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6C0104F"/>
    <w:multiLevelType w:val="hybridMultilevel"/>
    <w:tmpl w:val="CB146E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BF72E4E"/>
    <w:multiLevelType w:val="hybridMultilevel"/>
    <w:tmpl w:val="4D261E7C"/>
    <w:lvl w:ilvl="0" w:tplc="B64C2D7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3E30F7B"/>
    <w:multiLevelType w:val="hybridMultilevel"/>
    <w:tmpl w:val="4C5E4162"/>
    <w:lvl w:ilvl="0" w:tplc="517A3270">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416332D"/>
    <w:multiLevelType w:val="hybridMultilevel"/>
    <w:tmpl w:val="28106E00"/>
    <w:lvl w:ilvl="0" w:tplc="2A74107E">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BEC4F91"/>
    <w:multiLevelType w:val="hybridMultilevel"/>
    <w:tmpl w:val="65E6BCE8"/>
    <w:lvl w:ilvl="0" w:tplc="B64C2D7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FBC339C"/>
    <w:multiLevelType w:val="hybridMultilevel"/>
    <w:tmpl w:val="5CA6CF9A"/>
    <w:lvl w:ilvl="0" w:tplc="7CD43B10">
      <w:start w:val="1"/>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34" w15:restartNumberingAfterBreak="0">
    <w:nsid w:val="53B22274"/>
    <w:multiLevelType w:val="hybridMultilevel"/>
    <w:tmpl w:val="F3C445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45B0122"/>
    <w:multiLevelType w:val="hybridMultilevel"/>
    <w:tmpl w:val="6D76A88A"/>
    <w:lvl w:ilvl="0" w:tplc="2A74107E">
      <w:start w:val="1"/>
      <w:numFmt w:val="bullet"/>
      <w:lvlText w:val="-"/>
      <w:lvlJc w:val="left"/>
      <w:pPr>
        <w:ind w:left="436" w:hanging="360"/>
      </w:pPr>
      <w:rPr>
        <w:rFonts w:ascii="Arial Narrow" w:eastAsia="Times New Roman" w:hAnsi="Arial Narrow" w:cs="Times New Roman"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36" w15:restartNumberingAfterBreak="0">
    <w:nsid w:val="592106AE"/>
    <w:multiLevelType w:val="hybridMultilevel"/>
    <w:tmpl w:val="C0D43E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96A6F3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0FA348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40A2535"/>
    <w:multiLevelType w:val="hybridMultilevel"/>
    <w:tmpl w:val="462424E0"/>
    <w:lvl w:ilvl="0" w:tplc="60FC126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4C069C3"/>
    <w:multiLevelType w:val="hybridMultilevel"/>
    <w:tmpl w:val="10087E06"/>
    <w:lvl w:ilvl="0" w:tplc="B64C2D72">
      <w:start w:val="1"/>
      <w:numFmt w:val="bullet"/>
      <w:lvlText w:val=""/>
      <w:lvlJc w:val="left"/>
      <w:pPr>
        <w:ind w:left="720" w:hanging="360"/>
      </w:pPr>
      <w:rPr>
        <w:rFonts w:ascii="Symbol" w:hAnsi="Symbol" w:hint="default"/>
      </w:rPr>
    </w:lvl>
    <w:lvl w:ilvl="1" w:tplc="22847DEC">
      <w:numFmt w:val="bullet"/>
      <w:lvlText w:val=""/>
      <w:lvlJc w:val="left"/>
      <w:pPr>
        <w:ind w:left="1785" w:hanging="705"/>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4F54EA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62D204A"/>
    <w:multiLevelType w:val="hybridMultilevel"/>
    <w:tmpl w:val="CA828D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90821FC"/>
    <w:multiLevelType w:val="hybridMultilevel"/>
    <w:tmpl w:val="15A0F61E"/>
    <w:lvl w:ilvl="0" w:tplc="517A3270">
      <w:start w:val="1"/>
      <w:numFmt w:val="bullet"/>
      <w:lvlText w:val="-"/>
      <w:lvlJc w:val="left"/>
      <w:pPr>
        <w:tabs>
          <w:tab w:val="num" w:pos="720"/>
        </w:tabs>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6A614A80"/>
    <w:multiLevelType w:val="hybridMultilevel"/>
    <w:tmpl w:val="8836EA88"/>
    <w:lvl w:ilvl="0" w:tplc="517A3270">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F6D66B6"/>
    <w:multiLevelType w:val="hybridMultilevel"/>
    <w:tmpl w:val="2F44A0D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15E7BC3"/>
    <w:multiLevelType w:val="hybridMultilevel"/>
    <w:tmpl w:val="56BCF53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1A7516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1C01314"/>
    <w:multiLevelType w:val="hybridMultilevel"/>
    <w:tmpl w:val="415CEB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1C61AC7"/>
    <w:multiLevelType w:val="hybridMultilevel"/>
    <w:tmpl w:val="AF46B5DE"/>
    <w:lvl w:ilvl="0" w:tplc="B64C2D72">
      <w:start w:val="1"/>
      <w:numFmt w:val="bullet"/>
      <w:lvlText w:val=""/>
      <w:lvlJc w:val="left"/>
      <w:pPr>
        <w:ind w:left="720" w:hanging="360"/>
      </w:pPr>
      <w:rPr>
        <w:rFonts w:ascii="Symbol" w:hAnsi="Symbol" w:hint="default"/>
      </w:rPr>
    </w:lvl>
    <w:lvl w:ilvl="1" w:tplc="B64C2D7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2207C93"/>
    <w:multiLevelType w:val="hybridMultilevel"/>
    <w:tmpl w:val="9C0A9236"/>
    <w:lvl w:ilvl="0" w:tplc="B64C2D7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631054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76A97B9B"/>
    <w:multiLevelType w:val="hybridMultilevel"/>
    <w:tmpl w:val="D86E77A8"/>
    <w:lvl w:ilvl="0" w:tplc="517A3270">
      <w:start w:val="1"/>
      <w:numFmt w:val="bullet"/>
      <w:lvlText w:val="-"/>
      <w:lvlJc w:val="left"/>
      <w:pPr>
        <w:tabs>
          <w:tab w:val="num" w:pos="720"/>
        </w:tabs>
        <w:ind w:left="720" w:hanging="360"/>
      </w:pPr>
      <w:rPr>
        <w:rFonts w:ascii="Arial Narrow" w:eastAsia="Times New Roman" w:hAnsi="Arial Narrow" w:cs="Times New Roman" w:hint="default"/>
      </w:rPr>
    </w:lvl>
    <w:lvl w:ilvl="1" w:tplc="7166C078">
      <w:start w:val="1"/>
      <w:numFmt w:val="bullet"/>
      <w:lvlText w:val=""/>
      <w:lvlJc w:val="left"/>
      <w:pPr>
        <w:tabs>
          <w:tab w:val="num" w:pos="1440"/>
        </w:tabs>
        <w:ind w:left="1440" w:hanging="360"/>
      </w:pPr>
      <w:rPr>
        <w:rFonts w:ascii="Symbol" w:hAnsi="Symbol" w:hint="default"/>
      </w:rPr>
    </w:lvl>
    <w:lvl w:ilvl="2" w:tplc="7114A0EC" w:tentative="1">
      <w:start w:val="1"/>
      <w:numFmt w:val="bullet"/>
      <w:lvlText w:val=""/>
      <w:lvlJc w:val="left"/>
      <w:pPr>
        <w:tabs>
          <w:tab w:val="num" w:pos="2160"/>
        </w:tabs>
        <w:ind w:left="2160" w:hanging="360"/>
      </w:pPr>
      <w:rPr>
        <w:rFonts w:ascii="Wingdings" w:hAnsi="Wingdings" w:hint="default"/>
      </w:rPr>
    </w:lvl>
    <w:lvl w:ilvl="3" w:tplc="2774FFE4" w:tentative="1">
      <w:start w:val="1"/>
      <w:numFmt w:val="bullet"/>
      <w:lvlText w:val=""/>
      <w:lvlJc w:val="left"/>
      <w:pPr>
        <w:tabs>
          <w:tab w:val="num" w:pos="2880"/>
        </w:tabs>
        <w:ind w:left="2880" w:hanging="360"/>
      </w:pPr>
      <w:rPr>
        <w:rFonts w:ascii="Symbol" w:hAnsi="Symbol" w:hint="default"/>
      </w:rPr>
    </w:lvl>
    <w:lvl w:ilvl="4" w:tplc="6CF0973C" w:tentative="1">
      <w:start w:val="1"/>
      <w:numFmt w:val="bullet"/>
      <w:lvlText w:val="o"/>
      <w:lvlJc w:val="left"/>
      <w:pPr>
        <w:tabs>
          <w:tab w:val="num" w:pos="3600"/>
        </w:tabs>
        <w:ind w:left="3600" w:hanging="360"/>
      </w:pPr>
      <w:rPr>
        <w:rFonts w:ascii="Courier New" w:hAnsi="Courier New" w:cs="Courier New" w:hint="default"/>
      </w:rPr>
    </w:lvl>
    <w:lvl w:ilvl="5" w:tplc="768E9194" w:tentative="1">
      <w:start w:val="1"/>
      <w:numFmt w:val="bullet"/>
      <w:lvlText w:val=""/>
      <w:lvlJc w:val="left"/>
      <w:pPr>
        <w:tabs>
          <w:tab w:val="num" w:pos="4320"/>
        </w:tabs>
        <w:ind w:left="4320" w:hanging="360"/>
      </w:pPr>
      <w:rPr>
        <w:rFonts w:ascii="Wingdings" w:hAnsi="Wingdings" w:hint="default"/>
      </w:rPr>
    </w:lvl>
    <w:lvl w:ilvl="6" w:tplc="8572DBC6" w:tentative="1">
      <w:start w:val="1"/>
      <w:numFmt w:val="bullet"/>
      <w:lvlText w:val=""/>
      <w:lvlJc w:val="left"/>
      <w:pPr>
        <w:tabs>
          <w:tab w:val="num" w:pos="5040"/>
        </w:tabs>
        <w:ind w:left="5040" w:hanging="360"/>
      </w:pPr>
      <w:rPr>
        <w:rFonts w:ascii="Symbol" w:hAnsi="Symbol" w:hint="default"/>
      </w:rPr>
    </w:lvl>
    <w:lvl w:ilvl="7" w:tplc="D1E4C4D2" w:tentative="1">
      <w:start w:val="1"/>
      <w:numFmt w:val="bullet"/>
      <w:lvlText w:val="o"/>
      <w:lvlJc w:val="left"/>
      <w:pPr>
        <w:tabs>
          <w:tab w:val="num" w:pos="5760"/>
        </w:tabs>
        <w:ind w:left="5760" w:hanging="360"/>
      </w:pPr>
      <w:rPr>
        <w:rFonts w:ascii="Courier New" w:hAnsi="Courier New" w:cs="Courier New" w:hint="default"/>
      </w:rPr>
    </w:lvl>
    <w:lvl w:ilvl="8" w:tplc="3C68C910"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6BF5AE5"/>
    <w:multiLevelType w:val="hybridMultilevel"/>
    <w:tmpl w:val="B51CA9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7262F98"/>
    <w:multiLevelType w:val="hybridMultilevel"/>
    <w:tmpl w:val="A42A8A92"/>
    <w:lvl w:ilvl="0" w:tplc="B64C2D72">
      <w:start w:val="1"/>
      <w:numFmt w:val="bullet"/>
      <w:lvlText w:val=""/>
      <w:lvlJc w:val="left"/>
      <w:pPr>
        <w:ind w:left="1140" w:hanging="360"/>
      </w:pPr>
      <w:rPr>
        <w:rFonts w:ascii="Symbol" w:hAnsi="Symbo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55" w15:restartNumberingAfterBreak="0">
    <w:nsid w:val="797426A0"/>
    <w:multiLevelType w:val="hybridMultilevel"/>
    <w:tmpl w:val="041044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9DE04E9"/>
    <w:multiLevelType w:val="hybridMultilevel"/>
    <w:tmpl w:val="17D004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9EF1B4A"/>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7A3879D2"/>
    <w:multiLevelType w:val="hybridMultilevel"/>
    <w:tmpl w:val="90E41C98"/>
    <w:lvl w:ilvl="0" w:tplc="B64C2D7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7DCE0912"/>
    <w:multiLevelType w:val="hybridMultilevel"/>
    <w:tmpl w:val="68366C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E66635C"/>
    <w:multiLevelType w:val="hybridMultilevel"/>
    <w:tmpl w:val="CE288666"/>
    <w:lvl w:ilvl="0" w:tplc="B64C2D7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7"/>
  </w:num>
  <w:num w:numId="2">
    <w:abstractNumId w:val="42"/>
  </w:num>
  <w:num w:numId="3">
    <w:abstractNumId w:val="4"/>
  </w:num>
  <w:num w:numId="4">
    <w:abstractNumId w:val="16"/>
  </w:num>
  <w:num w:numId="5">
    <w:abstractNumId w:val="37"/>
  </w:num>
  <w:num w:numId="6">
    <w:abstractNumId w:val="41"/>
  </w:num>
  <w:num w:numId="7">
    <w:abstractNumId w:val="36"/>
  </w:num>
  <w:num w:numId="8">
    <w:abstractNumId w:val="25"/>
  </w:num>
  <w:num w:numId="9">
    <w:abstractNumId w:val="34"/>
  </w:num>
  <w:num w:numId="10">
    <w:abstractNumId w:val="5"/>
  </w:num>
  <w:num w:numId="11">
    <w:abstractNumId w:val="53"/>
  </w:num>
  <w:num w:numId="12">
    <w:abstractNumId w:val="56"/>
  </w:num>
  <w:num w:numId="13">
    <w:abstractNumId w:val="12"/>
  </w:num>
  <w:num w:numId="14">
    <w:abstractNumId w:val="21"/>
  </w:num>
  <w:num w:numId="15">
    <w:abstractNumId w:val="18"/>
  </w:num>
  <w:num w:numId="16">
    <w:abstractNumId w:val="33"/>
  </w:num>
  <w:num w:numId="17">
    <w:abstractNumId w:val="1"/>
  </w:num>
  <w:num w:numId="18">
    <w:abstractNumId w:val="48"/>
  </w:num>
  <w:num w:numId="19">
    <w:abstractNumId w:val="13"/>
  </w:num>
  <w:num w:numId="20">
    <w:abstractNumId w:val="24"/>
  </w:num>
  <w:num w:numId="21">
    <w:abstractNumId w:val="15"/>
  </w:num>
  <w:num w:numId="22">
    <w:abstractNumId w:val="22"/>
  </w:num>
  <w:num w:numId="23">
    <w:abstractNumId w:val="50"/>
  </w:num>
  <w:num w:numId="24">
    <w:abstractNumId w:val="60"/>
  </w:num>
  <w:num w:numId="25">
    <w:abstractNumId w:val="32"/>
  </w:num>
  <w:num w:numId="26">
    <w:abstractNumId w:val="40"/>
  </w:num>
  <w:num w:numId="27">
    <w:abstractNumId w:val="39"/>
  </w:num>
  <w:num w:numId="28">
    <w:abstractNumId w:val="54"/>
  </w:num>
  <w:num w:numId="29">
    <w:abstractNumId w:val="49"/>
  </w:num>
  <w:num w:numId="30">
    <w:abstractNumId w:val="29"/>
  </w:num>
  <w:num w:numId="31">
    <w:abstractNumId w:val="58"/>
  </w:num>
  <w:num w:numId="32">
    <w:abstractNumId w:val="45"/>
  </w:num>
  <w:num w:numId="33">
    <w:abstractNumId w:val="55"/>
  </w:num>
  <w:num w:numId="34">
    <w:abstractNumId w:val="46"/>
  </w:num>
  <w:num w:numId="35">
    <w:abstractNumId w:val="52"/>
  </w:num>
  <w:num w:numId="36">
    <w:abstractNumId w:val="23"/>
  </w:num>
  <w:num w:numId="37">
    <w:abstractNumId w:val="26"/>
  </w:num>
  <w:num w:numId="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num>
  <w:num w:numId="40">
    <w:abstractNumId w:val="35"/>
  </w:num>
  <w:num w:numId="41">
    <w:abstractNumId w:val="30"/>
  </w:num>
  <w:num w:numId="42">
    <w:abstractNumId w:val="7"/>
  </w:num>
  <w:num w:numId="43">
    <w:abstractNumId w:val="20"/>
  </w:num>
  <w:num w:numId="44">
    <w:abstractNumId w:val="44"/>
  </w:num>
  <w:num w:numId="45">
    <w:abstractNumId w:val="0"/>
  </w:num>
  <w:num w:numId="46">
    <w:abstractNumId w:val="28"/>
  </w:num>
  <w:num w:numId="47">
    <w:abstractNumId w:val="43"/>
  </w:num>
  <w:num w:numId="48">
    <w:abstractNumId w:val="8"/>
  </w:num>
  <w:num w:numId="49">
    <w:abstractNumId w:val="2"/>
  </w:num>
  <w:num w:numId="50">
    <w:abstractNumId w:val="47"/>
  </w:num>
  <w:num w:numId="51">
    <w:abstractNumId w:val="17"/>
  </w:num>
  <w:num w:numId="52">
    <w:abstractNumId w:val="59"/>
  </w:num>
  <w:num w:numId="53">
    <w:abstractNumId w:val="51"/>
  </w:num>
  <w:num w:numId="54">
    <w:abstractNumId w:val="38"/>
  </w:num>
  <w:num w:numId="55">
    <w:abstractNumId w:val="57"/>
  </w:num>
  <w:num w:numId="56">
    <w:abstractNumId w:val="6"/>
  </w:num>
  <w:num w:numId="57">
    <w:abstractNumId w:val="14"/>
  </w:num>
  <w:num w:numId="58">
    <w:abstractNumId w:val="19"/>
  </w:num>
  <w:num w:numId="59">
    <w:abstractNumId w:val="10"/>
  </w:num>
  <w:num w:numId="60">
    <w:abstractNumId w:val="11"/>
  </w:num>
  <w:num w:numId="61">
    <w:abstractNumId w:val="9"/>
  </w:num>
  <w:num w:numId="62">
    <w:abstractNumId w:val="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6B60"/>
    <w:rsid w:val="00005A7D"/>
    <w:rsid w:val="00011EA8"/>
    <w:rsid w:val="000227B9"/>
    <w:rsid w:val="000305CE"/>
    <w:rsid w:val="000501A1"/>
    <w:rsid w:val="00050396"/>
    <w:rsid w:val="00060223"/>
    <w:rsid w:val="00080E13"/>
    <w:rsid w:val="00091A49"/>
    <w:rsid w:val="00097636"/>
    <w:rsid w:val="000A663C"/>
    <w:rsid w:val="000B0916"/>
    <w:rsid w:val="000C2E2B"/>
    <w:rsid w:val="000D1ACE"/>
    <w:rsid w:val="000D23F2"/>
    <w:rsid w:val="000D2B17"/>
    <w:rsid w:val="000D4964"/>
    <w:rsid w:val="000D639F"/>
    <w:rsid w:val="000D6E45"/>
    <w:rsid w:val="000E0DC7"/>
    <w:rsid w:val="000F29B5"/>
    <w:rsid w:val="0010233C"/>
    <w:rsid w:val="00104784"/>
    <w:rsid w:val="00106C56"/>
    <w:rsid w:val="00116A25"/>
    <w:rsid w:val="001264AC"/>
    <w:rsid w:val="00131D9F"/>
    <w:rsid w:val="00132BAB"/>
    <w:rsid w:val="001435B9"/>
    <w:rsid w:val="001441B2"/>
    <w:rsid w:val="0014711A"/>
    <w:rsid w:val="00157481"/>
    <w:rsid w:val="0016045F"/>
    <w:rsid w:val="00166663"/>
    <w:rsid w:val="001672B9"/>
    <w:rsid w:val="0018308B"/>
    <w:rsid w:val="00183B13"/>
    <w:rsid w:val="00187EFF"/>
    <w:rsid w:val="00190955"/>
    <w:rsid w:val="00195651"/>
    <w:rsid w:val="001A2687"/>
    <w:rsid w:val="001A69EC"/>
    <w:rsid w:val="001B006D"/>
    <w:rsid w:val="001C2FF3"/>
    <w:rsid w:val="001D08A4"/>
    <w:rsid w:val="001D6EBE"/>
    <w:rsid w:val="001E40CC"/>
    <w:rsid w:val="001F0546"/>
    <w:rsid w:val="001F0A31"/>
    <w:rsid w:val="0021046B"/>
    <w:rsid w:val="002130DB"/>
    <w:rsid w:val="00215BDD"/>
    <w:rsid w:val="002249CB"/>
    <w:rsid w:val="002300C2"/>
    <w:rsid w:val="0023167A"/>
    <w:rsid w:val="00233A5E"/>
    <w:rsid w:val="0024733D"/>
    <w:rsid w:val="0027038F"/>
    <w:rsid w:val="00280F74"/>
    <w:rsid w:val="00285E1E"/>
    <w:rsid w:val="00296852"/>
    <w:rsid w:val="002A33A9"/>
    <w:rsid w:val="002A73F7"/>
    <w:rsid w:val="002B447D"/>
    <w:rsid w:val="002E3D09"/>
    <w:rsid w:val="002F5865"/>
    <w:rsid w:val="002F7CA8"/>
    <w:rsid w:val="00305483"/>
    <w:rsid w:val="00306F95"/>
    <w:rsid w:val="00313375"/>
    <w:rsid w:val="00325026"/>
    <w:rsid w:val="003267FA"/>
    <w:rsid w:val="0033202F"/>
    <w:rsid w:val="003323B6"/>
    <w:rsid w:val="0034648C"/>
    <w:rsid w:val="00352BD5"/>
    <w:rsid w:val="00363BA3"/>
    <w:rsid w:val="00366CC8"/>
    <w:rsid w:val="00370654"/>
    <w:rsid w:val="00375AC0"/>
    <w:rsid w:val="003775F7"/>
    <w:rsid w:val="00383981"/>
    <w:rsid w:val="00383B07"/>
    <w:rsid w:val="00385F45"/>
    <w:rsid w:val="00386414"/>
    <w:rsid w:val="00391E2E"/>
    <w:rsid w:val="003A3798"/>
    <w:rsid w:val="003A65FC"/>
    <w:rsid w:val="003B65A9"/>
    <w:rsid w:val="003B7DF1"/>
    <w:rsid w:val="003B7F93"/>
    <w:rsid w:val="003C29F1"/>
    <w:rsid w:val="003D4F3E"/>
    <w:rsid w:val="003F7775"/>
    <w:rsid w:val="003F77C4"/>
    <w:rsid w:val="00403C80"/>
    <w:rsid w:val="00404F3A"/>
    <w:rsid w:val="00412348"/>
    <w:rsid w:val="00414D2E"/>
    <w:rsid w:val="00420723"/>
    <w:rsid w:val="00420BD1"/>
    <w:rsid w:val="004217F7"/>
    <w:rsid w:val="00425619"/>
    <w:rsid w:val="00430376"/>
    <w:rsid w:val="00435E5E"/>
    <w:rsid w:val="00437E8E"/>
    <w:rsid w:val="00442495"/>
    <w:rsid w:val="00445E57"/>
    <w:rsid w:val="00462C34"/>
    <w:rsid w:val="00466340"/>
    <w:rsid w:val="00492695"/>
    <w:rsid w:val="00492B6B"/>
    <w:rsid w:val="004958BD"/>
    <w:rsid w:val="00497951"/>
    <w:rsid w:val="004A075E"/>
    <w:rsid w:val="004A1703"/>
    <w:rsid w:val="004A4C77"/>
    <w:rsid w:val="004A525A"/>
    <w:rsid w:val="004A6A14"/>
    <w:rsid w:val="004B04AC"/>
    <w:rsid w:val="004C0CCF"/>
    <w:rsid w:val="004C77F7"/>
    <w:rsid w:val="004D0F74"/>
    <w:rsid w:val="004D1D24"/>
    <w:rsid w:val="004D5D23"/>
    <w:rsid w:val="004E068B"/>
    <w:rsid w:val="004E0ABA"/>
    <w:rsid w:val="004F3AF8"/>
    <w:rsid w:val="00501E95"/>
    <w:rsid w:val="005132F3"/>
    <w:rsid w:val="00521389"/>
    <w:rsid w:val="00546C44"/>
    <w:rsid w:val="005541EC"/>
    <w:rsid w:val="005625ED"/>
    <w:rsid w:val="0057313D"/>
    <w:rsid w:val="00580F98"/>
    <w:rsid w:val="00583054"/>
    <w:rsid w:val="00593980"/>
    <w:rsid w:val="00595A08"/>
    <w:rsid w:val="00595C1F"/>
    <w:rsid w:val="005A273C"/>
    <w:rsid w:val="005A2E86"/>
    <w:rsid w:val="005A4B13"/>
    <w:rsid w:val="005B16C5"/>
    <w:rsid w:val="005B18D3"/>
    <w:rsid w:val="005B6D82"/>
    <w:rsid w:val="005C5771"/>
    <w:rsid w:val="005C7D40"/>
    <w:rsid w:val="005D0C58"/>
    <w:rsid w:val="005D0EC1"/>
    <w:rsid w:val="005D2384"/>
    <w:rsid w:val="005D3632"/>
    <w:rsid w:val="005E0E3F"/>
    <w:rsid w:val="005E102E"/>
    <w:rsid w:val="005E14FD"/>
    <w:rsid w:val="005E1EA7"/>
    <w:rsid w:val="005E3B87"/>
    <w:rsid w:val="005E4F3C"/>
    <w:rsid w:val="005E5EDB"/>
    <w:rsid w:val="005E7673"/>
    <w:rsid w:val="00611CE6"/>
    <w:rsid w:val="00622DD5"/>
    <w:rsid w:val="006238F0"/>
    <w:rsid w:val="006361B4"/>
    <w:rsid w:val="006367E3"/>
    <w:rsid w:val="00637879"/>
    <w:rsid w:val="00647518"/>
    <w:rsid w:val="00651315"/>
    <w:rsid w:val="00660E2D"/>
    <w:rsid w:val="00673122"/>
    <w:rsid w:val="00674663"/>
    <w:rsid w:val="00680178"/>
    <w:rsid w:val="00686086"/>
    <w:rsid w:val="00691B33"/>
    <w:rsid w:val="006A7D16"/>
    <w:rsid w:val="006C7438"/>
    <w:rsid w:val="006D0DBC"/>
    <w:rsid w:val="006D4918"/>
    <w:rsid w:val="006E3F6F"/>
    <w:rsid w:val="006F1B31"/>
    <w:rsid w:val="00706AF3"/>
    <w:rsid w:val="00711C66"/>
    <w:rsid w:val="0071646F"/>
    <w:rsid w:val="0071779F"/>
    <w:rsid w:val="0073151D"/>
    <w:rsid w:val="0073442B"/>
    <w:rsid w:val="00735102"/>
    <w:rsid w:val="00742FE8"/>
    <w:rsid w:val="007504A6"/>
    <w:rsid w:val="007621C4"/>
    <w:rsid w:val="007673D9"/>
    <w:rsid w:val="00771F14"/>
    <w:rsid w:val="0077373B"/>
    <w:rsid w:val="00776E28"/>
    <w:rsid w:val="00796FAD"/>
    <w:rsid w:val="0079792E"/>
    <w:rsid w:val="007B265A"/>
    <w:rsid w:val="007B3698"/>
    <w:rsid w:val="007D2127"/>
    <w:rsid w:val="007D7D70"/>
    <w:rsid w:val="007E2951"/>
    <w:rsid w:val="007E462F"/>
    <w:rsid w:val="007E5376"/>
    <w:rsid w:val="007E6601"/>
    <w:rsid w:val="007F2529"/>
    <w:rsid w:val="007F6A1E"/>
    <w:rsid w:val="007F7C70"/>
    <w:rsid w:val="00810926"/>
    <w:rsid w:val="00810D79"/>
    <w:rsid w:val="008160C6"/>
    <w:rsid w:val="00816438"/>
    <w:rsid w:val="00832D5F"/>
    <w:rsid w:val="008405EC"/>
    <w:rsid w:val="008416A6"/>
    <w:rsid w:val="008417B0"/>
    <w:rsid w:val="008423A4"/>
    <w:rsid w:val="00842640"/>
    <w:rsid w:val="0084576C"/>
    <w:rsid w:val="008471EC"/>
    <w:rsid w:val="00870C65"/>
    <w:rsid w:val="00873DB8"/>
    <w:rsid w:val="008740AB"/>
    <w:rsid w:val="00875448"/>
    <w:rsid w:val="00876212"/>
    <w:rsid w:val="00883295"/>
    <w:rsid w:val="008867B3"/>
    <w:rsid w:val="008A13F4"/>
    <w:rsid w:val="008A5CCA"/>
    <w:rsid w:val="008B4049"/>
    <w:rsid w:val="008B6B60"/>
    <w:rsid w:val="008E7C14"/>
    <w:rsid w:val="008E7DB2"/>
    <w:rsid w:val="008F5567"/>
    <w:rsid w:val="009054E6"/>
    <w:rsid w:val="0091065E"/>
    <w:rsid w:val="00922396"/>
    <w:rsid w:val="00924217"/>
    <w:rsid w:val="00927CBF"/>
    <w:rsid w:val="009325BD"/>
    <w:rsid w:val="009344F0"/>
    <w:rsid w:val="0093667D"/>
    <w:rsid w:val="00942BDD"/>
    <w:rsid w:val="00944EDE"/>
    <w:rsid w:val="00946470"/>
    <w:rsid w:val="00950D8D"/>
    <w:rsid w:val="00962E94"/>
    <w:rsid w:val="00964325"/>
    <w:rsid w:val="00976197"/>
    <w:rsid w:val="00977442"/>
    <w:rsid w:val="0099767B"/>
    <w:rsid w:val="009A5D2E"/>
    <w:rsid w:val="009A77CC"/>
    <w:rsid w:val="009A7C51"/>
    <w:rsid w:val="009B03DF"/>
    <w:rsid w:val="009C0ACD"/>
    <w:rsid w:val="009D2CD5"/>
    <w:rsid w:val="009D3BE4"/>
    <w:rsid w:val="009E42F0"/>
    <w:rsid w:val="009F47D2"/>
    <w:rsid w:val="009F4FBB"/>
    <w:rsid w:val="00A030D6"/>
    <w:rsid w:val="00A05090"/>
    <w:rsid w:val="00A065FF"/>
    <w:rsid w:val="00A07C88"/>
    <w:rsid w:val="00A07ECB"/>
    <w:rsid w:val="00A10CB1"/>
    <w:rsid w:val="00A1317C"/>
    <w:rsid w:val="00A242A3"/>
    <w:rsid w:val="00A34028"/>
    <w:rsid w:val="00A37931"/>
    <w:rsid w:val="00A41843"/>
    <w:rsid w:val="00A42870"/>
    <w:rsid w:val="00A45A25"/>
    <w:rsid w:val="00A50B26"/>
    <w:rsid w:val="00A525B7"/>
    <w:rsid w:val="00A5293A"/>
    <w:rsid w:val="00A70923"/>
    <w:rsid w:val="00A71CE3"/>
    <w:rsid w:val="00A7246C"/>
    <w:rsid w:val="00A76340"/>
    <w:rsid w:val="00A810E8"/>
    <w:rsid w:val="00A841EA"/>
    <w:rsid w:val="00A923C8"/>
    <w:rsid w:val="00A95F7D"/>
    <w:rsid w:val="00AC1B9C"/>
    <w:rsid w:val="00AC667C"/>
    <w:rsid w:val="00AD7501"/>
    <w:rsid w:val="00AD7A46"/>
    <w:rsid w:val="00AE146E"/>
    <w:rsid w:val="00AE24AA"/>
    <w:rsid w:val="00AE4E1D"/>
    <w:rsid w:val="00AE6AE6"/>
    <w:rsid w:val="00AF71AC"/>
    <w:rsid w:val="00B168F5"/>
    <w:rsid w:val="00B411E8"/>
    <w:rsid w:val="00B51D82"/>
    <w:rsid w:val="00B74548"/>
    <w:rsid w:val="00B90292"/>
    <w:rsid w:val="00B947C1"/>
    <w:rsid w:val="00BA42DC"/>
    <w:rsid w:val="00BA44B3"/>
    <w:rsid w:val="00BA7288"/>
    <w:rsid w:val="00BB0C56"/>
    <w:rsid w:val="00BB0DF4"/>
    <w:rsid w:val="00BB6091"/>
    <w:rsid w:val="00BC1274"/>
    <w:rsid w:val="00BC620E"/>
    <w:rsid w:val="00BD1A86"/>
    <w:rsid w:val="00BD2999"/>
    <w:rsid w:val="00BD77D5"/>
    <w:rsid w:val="00BE516E"/>
    <w:rsid w:val="00BE5463"/>
    <w:rsid w:val="00BF05FB"/>
    <w:rsid w:val="00C157B5"/>
    <w:rsid w:val="00C16B40"/>
    <w:rsid w:val="00C220DD"/>
    <w:rsid w:val="00C24293"/>
    <w:rsid w:val="00C24F97"/>
    <w:rsid w:val="00C35439"/>
    <w:rsid w:val="00C41EE8"/>
    <w:rsid w:val="00C41F24"/>
    <w:rsid w:val="00C42448"/>
    <w:rsid w:val="00C706FF"/>
    <w:rsid w:val="00C73596"/>
    <w:rsid w:val="00C73A03"/>
    <w:rsid w:val="00C80140"/>
    <w:rsid w:val="00C8341F"/>
    <w:rsid w:val="00C84BF7"/>
    <w:rsid w:val="00C90403"/>
    <w:rsid w:val="00C97E22"/>
    <w:rsid w:val="00CA22E3"/>
    <w:rsid w:val="00CA2884"/>
    <w:rsid w:val="00CB0658"/>
    <w:rsid w:val="00CB3631"/>
    <w:rsid w:val="00CC4E7B"/>
    <w:rsid w:val="00CC5ADC"/>
    <w:rsid w:val="00CD5A77"/>
    <w:rsid w:val="00D00544"/>
    <w:rsid w:val="00D06190"/>
    <w:rsid w:val="00D10BAE"/>
    <w:rsid w:val="00D24B6C"/>
    <w:rsid w:val="00D256CE"/>
    <w:rsid w:val="00D30EAC"/>
    <w:rsid w:val="00D31EA7"/>
    <w:rsid w:val="00D335CE"/>
    <w:rsid w:val="00D40355"/>
    <w:rsid w:val="00D437F2"/>
    <w:rsid w:val="00D442BB"/>
    <w:rsid w:val="00D46DB9"/>
    <w:rsid w:val="00D50296"/>
    <w:rsid w:val="00D51CE1"/>
    <w:rsid w:val="00D562B2"/>
    <w:rsid w:val="00D71AC8"/>
    <w:rsid w:val="00D845AF"/>
    <w:rsid w:val="00DA004F"/>
    <w:rsid w:val="00DA3D54"/>
    <w:rsid w:val="00DB0056"/>
    <w:rsid w:val="00DB0BD1"/>
    <w:rsid w:val="00DC07E1"/>
    <w:rsid w:val="00DC4EA7"/>
    <w:rsid w:val="00DC5020"/>
    <w:rsid w:val="00DC6383"/>
    <w:rsid w:val="00DC721D"/>
    <w:rsid w:val="00DF188C"/>
    <w:rsid w:val="00DF1E06"/>
    <w:rsid w:val="00DF64A8"/>
    <w:rsid w:val="00E011FB"/>
    <w:rsid w:val="00E21AA3"/>
    <w:rsid w:val="00E2287D"/>
    <w:rsid w:val="00E23477"/>
    <w:rsid w:val="00E35D92"/>
    <w:rsid w:val="00E42734"/>
    <w:rsid w:val="00E61006"/>
    <w:rsid w:val="00E622D1"/>
    <w:rsid w:val="00E66410"/>
    <w:rsid w:val="00E824F5"/>
    <w:rsid w:val="00E92C14"/>
    <w:rsid w:val="00EA0E77"/>
    <w:rsid w:val="00EA5D77"/>
    <w:rsid w:val="00EB0CDB"/>
    <w:rsid w:val="00EB427D"/>
    <w:rsid w:val="00EC015A"/>
    <w:rsid w:val="00EC5743"/>
    <w:rsid w:val="00ED28D4"/>
    <w:rsid w:val="00EE0677"/>
    <w:rsid w:val="00EE6A0B"/>
    <w:rsid w:val="00EE6B66"/>
    <w:rsid w:val="00EF4AD6"/>
    <w:rsid w:val="00EF7D5A"/>
    <w:rsid w:val="00F058FB"/>
    <w:rsid w:val="00F143ED"/>
    <w:rsid w:val="00F21662"/>
    <w:rsid w:val="00F329A2"/>
    <w:rsid w:val="00F41E28"/>
    <w:rsid w:val="00F43093"/>
    <w:rsid w:val="00F62B17"/>
    <w:rsid w:val="00F7240D"/>
    <w:rsid w:val="00F73A96"/>
    <w:rsid w:val="00F74DB8"/>
    <w:rsid w:val="00F83743"/>
    <w:rsid w:val="00F905BC"/>
    <w:rsid w:val="00F9105C"/>
    <w:rsid w:val="00F91FBD"/>
    <w:rsid w:val="00F97506"/>
    <w:rsid w:val="00FB5D1B"/>
    <w:rsid w:val="00FD4694"/>
    <w:rsid w:val="00FD4F6F"/>
    <w:rsid w:val="00FD6770"/>
    <w:rsid w:val="00FE22CF"/>
    <w:rsid w:val="00FE2CB0"/>
    <w:rsid w:val="00FE7118"/>
    <w:rsid w:val="00FE724A"/>
    <w:rsid w:val="00FE7B0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80CA5F7"/>
  <w15:docId w15:val="{D6A7DA8D-5716-4EE5-9871-6784D1090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22CF"/>
  </w:style>
  <w:style w:type="paragraph" w:styleId="Titre1">
    <w:name w:val="heading 1"/>
    <w:aliases w:val="cat_titre,Titre point,t1,chapitre,Level a,H1,Titre 11,t1.T1.Titre 1,Titre1,1,fjb1,h1,stydde,Chapter,Tempo Heading 1,l1,level 1,level1,1titre,1titre1,1titre2,1titre3,1titre4,1titre5,1titre6,I1,a,Fonction d'Optivity,Head 1,Head 11,Head 12,Head 111"/>
    <w:basedOn w:val="Normal"/>
    <w:next w:val="Normal"/>
    <w:link w:val="Titre1Car"/>
    <w:autoRedefine/>
    <w:uiPriority w:val="9"/>
    <w:qFormat/>
    <w:rsid w:val="00875448"/>
    <w:pPr>
      <w:numPr>
        <w:numId w:val="37"/>
      </w:numPr>
      <w:pBdr>
        <w:top w:val="single" w:sz="4" w:space="1" w:color="E36C0A"/>
        <w:left w:val="single" w:sz="4" w:space="17" w:color="E36C0A"/>
        <w:bottom w:val="single" w:sz="4" w:space="1" w:color="E36C0A"/>
        <w:right w:val="single" w:sz="4" w:space="4" w:color="E36C0A"/>
      </w:pBdr>
      <w:spacing w:before="300" w:after="240" w:line="240" w:lineRule="auto"/>
      <w:outlineLvl w:val="0"/>
    </w:pPr>
    <w:rPr>
      <w:rFonts w:ascii="Century Gothic" w:eastAsia="Calibri" w:hAnsi="Century Gothic" w:cs="Arial"/>
      <w:b/>
      <w:bCs/>
      <w:caps/>
      <w:sz w:val="24"/>
      <w:szCs w:val="30"/>
      <w:lang w:eastAsia="fr-FR"/>
    </w:rPr>
  </w:style>
  <w:style w:type="paragraph" w:styleId="Titre2">
    <w:name w:val="heading 2"/>
    <w:aliases w:val="Titre 2-CAT,t2,chapitre 1.1,paragraphe,h2,Titre 2 SQ,H2,T2,Heading2,Heading21,Titre 21,t2.T2,Titre2,Titre X.X.,2,Chapitre 1.,Bold 14,L2,Paragrf 2,Noname,head 2,header2,h21,head 21,header21,h22,head 22,header22,h23,head 23,header23,h211,head 211"/>
    <w:basedOn w:val="Normal"/>
    <w:next w:val="Normal"/>
    <w:link w:val="Titre2Car"/>
    <w:autoRedefine/>
    <w:uiPriority w:val="9"/>
    <w:unhideWhenUsed/>
    <w:qFormat/>
    <w:rsid w:val="00875448"/>
    <w:pPr>
      <w:numPr>
        <w:ilvl w:val="1"/>
        <w:numId w:val="37"/>
      </w:numPr>
      <w:pBdr>
        <w:bottom w:val="single" w:sz="8" w:space="1" w:color="E36C0A"/>
      </w:pBdr>
      <w:spacing w:before="200" w:after="240" w:line="240" w:lineRule="auto"/>
      <w:jc w:val="both"/>
      <w:outlineLvl w:val="1"/>
    </w:pPr>
    <w:rPr>
      <w:rFonts w:ascii="CGP" w:eastAsia="Times New Roman" w:hAnsi="CGP" w:cs="Times New Roman"/>
      <w:b/>
      <w:szCs w:val="24"/>
      <w:lang w:eastAsia="fr-FR"/>
    </w:rPr>
  </w:style>
  <w:style w:type="paragraph" w:styleId="Titre3">
    <w:name w:val="heading 3"/>
    <w:aliases w:val="t3,h3,chapitre 1.1.1,T3,H3,Titre 31,t3.T3,l3,CT,3,module,Chapitre 1.1.,y,summit,Bold 12,L3,Paragrf 3,Section,Head 3,Tempo Heading 3,heading 3,3rd level,Controls,noname,list 3,Contrat 3,3 bullet,b,h31,L31,h32,L32,h311,L311,h33,L33,h312,L312,h34"/>
    <w:basedOn w:val="Normal"/>
    <w:next w:val="Normal"/>
    <w:link w:val="Titre3Car"/>
    <w:autoRedefine/>
    <w:uiPriority w:val="9"/>
    <w:unhideWhenUsed/>
    <w:qFormat/>
    <w:rsid w:val="002A73F7"/>
    <w:pPr>
      <w:pBdr>
        <w:bottom w:val="dashed" w:sz="4" w:space="1" w:color="E36C0A"/>
      </w:pBdr>
      <w:spacing w:before="120" w:after="0" w:line="240" w:lineRule="auto"/>
      <w:ind w:left="720" w:hanging="720"/>
      <w:jc w:val="both"/>
      <w:outlineLvl w:val="2"/>
    </w:pPr>
    <w:rPr>
      <w:rFonts w:ascii="Century Gothic" w:eastAsia="Calibri" w:hAnsi="Century Gothic" w:cs="Times New (W1)"/>
      <w:b/>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05090"/>
    <w:pPr>
      <w:tabs>
        <w:tab w:val="center" w:pos="4536"/>
        <w:tab w:val="right" w:pos="9072"/>
      </w:tabs>
      <w:spacing w:after="0" w:line="240" w:lineRule="auto"/>
    </w:pPr>
  </w:style>
  <w:style w:type="character" w:customStyle="1" w:styleId="En-tteCar">
    <w:name w:val="En-tête Car"/>
    <w:basedOn w:val="Policepardfaut"/>
    <w:link w:val="En-tte"/>
    <w:uiPriority w:val="99"/>
    <w:rsid w:val="00A05090"/>
  </w:style>
  <w:style w:type="paragraph" w:styleId="Pieddepage">
    <w:name w:val="footer"/>
    <w:basedOn w:val="Normal"/>
    <w:link w:val="PieddepageCar"/>
    <w:uiPriority w:val="99"/>
    <w:unhideWhenUsed/>
    <w:rsid w:val="00A0509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05090"/>
  </w:style>
  <w:style w:type="paragraph" w:styleId="Paragraphedeliste">
    <w:name w:val="List Paragraph"/>
    <w:basedOn w:val="Normal"/>
    <w:uiPriority w:val="34"/>
    <w:qFormat/>
    <w:rsid w:val="00233A5E"/>
    <w:pPr>
      <w:ind w:left="720"/>
      <w:contextualSpacing/>
    </w:pPr>
  </w:style>
  <w:style w:type="paragraph" w:customStyle="1" w:styleId="Default">
    <w:name w:val="Default"/>
    <w:rsid w:val="005541EC"/>
    <w:pPr>
      <w:autoSpaceDE w:val="0"/>
      <w:autoSpaceDN w:val="0"/>
      <w:adjustRightInd w:val="0"/>
      <w:spacing w:after="0" w:line="240" w:lineRule="auto"/>
    </w:pPr>
    <w:rPr>
      <w:rFonts w:ascii="Calibri" w:hAnsi="Calibri" w:cs="Calibri"/>
      <w:color w:val="000000"/>
      <w:sz w:val="24"/>
      <w:szCs w:val="24"/>
    </w:rPr>
  </w:style>
  <w:style w:type="character" w:styleId="Lienhypertexte">
    <w:name w:val="Hyperlink"/>
    <w:basedOn w:val="Policepardfaut"/>
    <w:uiPriority w:val="99"/>
    <w:unhideWhenUsed/>
    <w:rsid w:val="0091065E"/>
    <w:rPr>
      <w:color w:val="0000FF" w:themeColor="hyperlink"/>
      <w:u w:val="single"/>
    </w:rPr>
  </w:style>
  <w:style w:type="table" w:styleId="Grilledutableau">
    <w:name w:val="Table Grid"/>
    <w:basedOn w:val="TableauNormal"/>
    <w:uiPriority w:val="59"/>
    <w:rsid w:val="005D0C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14711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4711A"/>
    <w:rPr>
      <w:rFonts w:ascii="Tahoma" w:hAnsi="Tahoma" w:cs="Tahoma"/>
      <w:sz w:val="16"/>
      <w:szCs w:val="16"/>
    </w:rPr>
  </w:style>
  <w:style w:type="character" w:styleId="Marquedecommentaire">
    <w:name w:val="annotation reference"/>
    <w:basedOn w:val="Policepardfaut"/>
    <w:uiPriority w:val="99"/>
    <w:semiHidden/>
    <w:unhideWhenUsed/>
    <w:rsid w:val="0073442B"/>
    <w:rPr>
      <w:sz w:val="16"/>
      <w:szCs w:val="16"/>
    </w:rPr>
  </w:style>
  <w:style w:type="paragraph" w:styleId="Commentaire">
    <w:name w:val="annotation text"/>
    <w:basedOn w:val="Normal"/>
    <w:link w:val="CommentaireCar"/>
    <w:uiPriority w:val="99"/>
    <w:semiHidden/>
    <w:unhideWhenUsed/>
    <w:rsid w:val="0073442B"/>
    <w:pPr>
      <w:spacing w:line="240" w:lineRule="auto"/>
    </w:pPr>
    <w:rPr>
      <w:sz w:val="20"/>
      <w:szCs w:val="20"/>
    </w:rPr>
  </w:style>
  <w:style w:type="character" w:customStyle="1" w:styleId="CommentaireCar">
    <w:name w:val="Commentaire Car"/>
    <w:basedOn w:val="Policepardfaut"/>
    <w:link w:val="Commentaire"/>
    <w:uiPriority w:val="99"/>
    <w:semiHidden/>
    <w:rsid w:val="0073442B"/>
    <w:rPr>
      <w:sz w:val="20"/>
      <w:szCs w:val="20"/>
    </w:rPr>
  </w:style>
  <w:style w:type="paragraph" w:styleId="Objetducommentaire">
    <w:name w:val="annotation subject"/>
    <w:basedOn w:val="Commentaire"/>
    <w:next w:val="Commentaire"/>
    <w:link w:val="ObjetducommentaireCar"/>
    <w:uiPriority w:val="99"/>
    <w:semiHidden/>
    <w:unhideWhenUsed/>
    <w:rsid w:val="0073442B"/>
    <w:rPr>
      <w:b/>
      <w:bCs/>
    </w:rPr>
  </w:style>
  <w:style w:type="character" w:customStyle="1" w:styleId="ObjetducommentaireCar">
    <w:name w:val="Objet du commentaire Car"/>
    <w:basedOn w:val="CommentaireCar"/>
    <w:link w:val="Objetducommentaire"/>
    <w:uiPriority w:val="99"/>
    <w:semiHidden/>
    <w:rsid w:val="0073442B"/>
    <w:rPr>
      <w:b/>
      <w:bCs/>
      <w:sz w:val="20"/>
      <w:szCs w:val="20"/>
    </w:rPr>
  </w:style>
  <w:style w:type="paragraph" w:styleId="Notedebasdepage">
    <w:name w:val="footnote text"/>
    <w:basedOn w:val="Normal"/>
    <w:link w:val="NotedebasdepageCar"/>
    <w:semiHidden/>
    <w:rsid w:val="00C220DD"/>
    <w:pPr>
      <w:spacing w:after="0" w:line="240" w:lineRule="auto"/>
    </w:pPr>
    <w:rPr>
      <w:rFonts w:ascii="Univers" w:eastAsia="Times New Roman" w:hAnsi="Univers" w:cs="Times New Roman"/>
      <w:sz w:val="20"/>
      <w:szCs w:val="20"/>
      <w:lang w:eastAsia="fr-FR"/>
    </w:rPr>
  </w:style>
  <w:style w:type="character" w:customStyle="1" w:styleId="NotedebasdepageCar">
    <w:name w:val="Note de bas de page Car"/>
    <w:basedOn w:val="Policepardfaut"/>
    <w:link w:val="Notedebasdepage"/>
    <w:semiHidden/>
    <w:rsid w:val="00C220DD"/>
    <w:rPr>
      <w:rFonts w:ascii="Univers" w:eastAsia="Times New Roman" w:hAnsi="Univers" w:cs="Times New Roman"/>
      <w:sz w:val="20"/>
      <w:szCs w:val="20"/>
      <w:lang w:eastAsia="fr-FR"/>
    </w:rPr>
  </w:style>
  <w:style w:type="paragraph" w:customStyle="1" w:styleId="Paragraphe">
    <w:name w:val="Paragraphe"/>
    <w:basedOn w:val="Normal"/>
    <w:next w:val="Normal"/>
    <w:rsid w:val="009A77CC"/>
    <w:pPr>
      <w:spacing w:before="160" w:after="40" w:line="280" w:lineRule="atLeast"/>
    </w:pPr>
    <w:rPr>
      <w:rFonts w:ascii="Times New Roman" w:eastAsia="Calibri" w:hAnsi="Times New Roman" w:cs="Arial"/>
      <w:lang w:eastAsia="fr-FR"/>
    </w:rPr>
  </w:style>
  <w:style w:type="character" w:customStyle="1" w:styleId="Titre1Car">
    <w:name w:val="Titre 1 Car"/>
    <w:aliases w:val="cat_titre Car,Titre point Car,t1 Car,chapitre Car,Level a Car,H1 Car,Titre 11 Car,t1.T1.Titre 1 Car,Titre1 Car,1 Car,fjb1 Car,h1 Car,stydde Car,Chapter Car,Tempo Heading 1 Car,l1 Car,level 1 Car,level1 Car,1titre Car,1titre1 Car,1titre2 Car"/>
    <w:basedOn w:val="Policepardfaut"/>
    <w:link w:val="Titre1"/>
    <w:uiPriority w:val="9"/>
    <w:rsid w:val="00875448"/>
    <w:rPr>
      <w:rFonts w:ascii="Century Gothic" w:eastAsia="Calibri" w:hAnsi="Century Gothic" w:cs="Arial"/>
      <w:b/>
      <w:bCs/>
      <w:caps/>
      <w:sz w:val="24"/>
      <w:szCs w:val="30"/>
      <w:lang w:eastAsia="fr-FR"/>
    </w:rPr>
  </w:style>
  <w:style w:type="character" w:customStyle="1" w:styleId="Titre2Car">
    <w:name w:val="Titre 2 Car"/>
    <w:aliases w:val="Titre 2-CAT Car,t2 Car,chapitre 1.1 Car,paragraphe Car,h2 Car,Titre 2 SQ Car,H2 Car,T2 Car,Heading2 Car,Heading21 Car,Titre 21 Car,t2.T2 Car,Titre2 Car,Titre X.X. Car,2 Car,Chapitre 1. Car,Bold 14 Car,L2 Car,Paragrf 2 Car,Noname Car,h21 Car"/>
    <w:basedOn w:val="Policepardfaut"/>
    <w:link w:val="Titre2"/>
    <w:uiPriority w:val="9"/>
    <w:rsid w:val="00875448"/>
    <w:rPr>
      <w:rFonts w:ascii="CGP" w:eastAsia="Times New Roman" w:hAnsi="CGP" w:cs="Times New Roman"/>
      <w:b/>
      <w:szCs w:val="24"/>
      <w:lang w:eastAsia="fr-FR"/>
    </w:rPr>
  </w:style>
  <w:style w:type="character" w:customStyle="1" w:styleId="Titre3Car">
    <w:name w:val="Titre 3 Car"/>
    <w:aliases w:val="t3 Car,h3 Car,chapitre 1.1.1 Car,T3 Car,H3 Car,Titre 31 Car,t3.T3 Car,l3 Car,CT Car,3 Car,module Car,Chapitre 1.1. Car,y Car,summit Car,Bold 12 Car,L3 Car,Paragrf 3 Car,Section Car,Head 3 Car,Tempo Heading 3 Car,heading 3 Car,3rd level Car"/>
    <w:basedOn w:val="Policepardfaut"/>
    <w:link w:val="Titre3"/>
    <w:uiPriority w:val="9"/>
    <w:rsid w:val="002A73F7"/>
    <w:rPr>
      <w:rFonts w:ascii="Century Gothic" w:eastAsia="Calibri" w:hAnsi="Century Gothic" w:cs="Times New (W1)"/>
      <w:b/>
      <w:lang w:eastAsia="fr-FR"/>
    </w:rPr>
  </w:style>
  <w:style w:type="paragraph" w:styleId="Retraitcorpsdetexte2">
    <w:name w:val="Body Text Indent 2"/>
    <w:basedOn w:val="Normal"/>
    <w:link w:val="Retraitcorpsdetexte2Car"/>
    <w:rsid w:val="00875448"/>
    <w:pPr>
      <w:spacing w:after="0" w:line="240" w:lineRule="auto"/>
      <w:ind w:left="851" w:hanging="284"/>
      <w:jc w:val="both"/>
    </w:pPr>
    <w:rPr>
      <w:rFonts w:ascii="Arial Narrow" w:eastAsia="Calibri" w:hAnsi="Arial Narrow" w:cs="Arial"/>
      <w:lang w:eastAsia="fr-FR"/>
    </w:rPr>
  </w:style>
  <w:style w:type="character" w:customStyle="1" w:styleId="Retraitcorpsdetexte2Car">
    <w:name w:val="Retrait corps de texte 2 Car"/>
    <w:basedOn w:val="Policepardfaut"/>
    <w:link w:val="Retraitcorpsdetexte2"/>
    <w:rsid w:val="00875448"/>
    <w:rPr>
      <w:rFonts w:ascii="Arial Narrow" w:eastAsia="Calibri" w:hAnsi="Arial Narrow" w:cs="Arial"/>
      <w:lang w:eastAsia="fr-FR"/>
    </w:rPr>
  </w:style>
  <w:style w:type="paragraph" w:customStyle="1" w:styleId="Standard">
    <w:name w:val="Standard"/>
    <w:basedOn w:val="Normal"/>
    <w:link w:val="StandardCar"/>
    <w:rsid w:val="00875448"/>
    <w:pPr>
      <w:spacing w:before="240" w:after="0" w:line="240" w:lineRule="auto"/>
      <w:jc w:val="both"/>
    </w:pPr>
    <w:rPr>
      <w:rFonts w:ascii="CGP" w:eastAsia="Calibri" w:hAnsi="CGP" w:cs="Arial"/>
      <w:lang w:eastAsia="fr-FR"/>
    </w:rPr>
  </w:style>
  <w:style w:type="character" w:customStyle="1" w:styleId="StandardCar">
    <w:name w:val="Standard Car"/>
    <w:basedOn w:val="Policepardfaut"/>
    <w:link w:val="Standard"/>
    <w:rsid w:val="00875448"/>
    <w:rPr>
      <w:rFonts w:ascii="CGP" w:eastAsia="Calibri" w:hAnsi="CGP" w:cs="Arial"/>
      <w:lang w:eastAsia="fr-FR"/>
    </w:rPr>
  </w:style>
  <w:style w:type="character" w:styleId="Lienhypertextesuivivisit">
    <w:name w:val="FollowedHyperlink"/>
    <w:basedOn w:val="Policepardfaut"/>
    <w:uiPriority w:val="99"/>
    <w:semiHidden/>
    <w:unhideWhenUsed/>
    <w:rsid w:val="001672B9"/>
    <w:rPr>
      <w:color w:val="800080" w:themeColor="followedHyperlink"/>
      <w:u w:val="single"/>
    </w:rPr>
  </w:style>
  <w:style w:type="paragraph" w:styleId="Sansinterligne">
    <w:name w:val="No Spacing"/>
    <w:autoRedefine/>
    <w:qFormat/>
    <w:rsid w:val="001C2FF3"/>
    <w:pPr>
      <w:spacing w:before="120" w:after="120" w:line="240" w:lineRule="auto"/>
      <w:jc w:val="both"/>
    </w:pPr>
    <w:rPr>
      <w:rFonts w:ascii="Arial" w:eastAsia="Calibri"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723640">
      <w:bodyDiv w:val="1"/>
      <w:marLeft w:val="0"/>
      <w:marRight w:val="0"/>
      <w:marTop w:val="0"/>
      <w:marBottom w:val="0"/>
      <w:divBdr>
        <w:top w:val="none" w:sz="0" w:space="0" w:color="auto"/>
        <w:left w:val="none" w:sz="0" w:space="0" w:color="auto"/>
        <w:bottom w:val="none" w:sz="0" w:space="0" w:color="auto"/>
        <w:right w:val="none" w:sz="0" w:space="0" w:color="auto"/>
      </w:divBdr>
    </w:div>
    <w:div w:id="655769910">
      <w:bodyDiv w:val="1"/>
      <w:marLeft w:val="0"/>
      <w:marRight w:val="0"/>
      <w:marTop w:val="0"/>
      <w:marBottom w:val="0"/>
      <w:divBdr>
        <w:top w:val="none" w:sz="0" w:space="0" w:color="auto"/>
        <w:left w:val="none" w:sz="0" w:space="0" w:color="auto"/>
        <w:bottom w:val="none" w:sz="0" w:space="0" w:color="auto"/>
        <w:right w:val="none" w:sz="0" w:space="0" w:color="auto"/>
      </w:divBdr>
    </w:div>
    <w:div w:id="1331441842">
      <w:bodyDiv w:val="1"/>
      <w:marLeft w:val="0"/>
      <w:marRight w:val="0"/>
      <w:marTop w:val="0"/>
      <w:marBottom w:val="0"/>
      <w:divBdr>
        <w:top w:val="none" w:sz="0" w:space="0" w:color="auto"/>
        <w:left w:val="none" w:sz="0" w:space="0" w:color="auto"/>
        <w:bottom w:val="none" w:sz="0" w:space="0" w:color="auto"/>
        <w:right w:val="none" w:sz="0" w:space="0" w:color="auto"/>
      </w:divBdr>
    </w:div>
    <w:div w:id="1776360800">
      <w:bodyDiv w:val="1"/>
      <w:marLeft w:val="0"/>
      <w:marRight w:val="0"/>
      <w:marTop w:val="0"/>
      <w:marBottom w:val="0"/>
      <w:divBdr>
        <w:top w:val="none" w:sz="0" w:space="0" w:color="auto"/>
        <w:left w:val="none" w:sz="0" w:space="0" w:color="auto"/>
        <w:bottom w:val="none" w:sz="0" w:space="0" w:color="auto"/>
        <w:right w:val="none" w:sz="0" w:space="0" w:color="auto"/>
      </w:divBdr>
    </w:div>
    <w:div w:id="2131165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conomie.gouv.fr/cedef/formulaires-marches-public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DE4EE3-15E5-42E2-91F0-A94715D41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22</Pages>
  <Words>7463</Words>
  <Characters>41047</Characters>
  <Application>Microsoft Office Word</Application>
  <DocSecurity>0</DocSecurity>
  <Lines>342</Lines>
  <Paragraphs>96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Fabulle</dc:creator>
  <cp:lastModifiedBy>BOST Nicolas</cp:lastModifiedBy>
  <cp:revision>5</cp:revision>
  <cp:lastPrinted>2024-01-22T15:37:00Z</cp:lastPrinted>
  <dcterms:created xsi:type="dcterms:W3CDTF">2025-05-23T07:44:00Z</dcterms:created>
  <dcterms:modified xsi:type="dcterms:W3CDTF">2025-05-27T16:23:00Z</dcterms:modified>
</cp:coreProperties>
</file>